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C2" w:rsidRPr="00FE13C2" w:rsidRDefault="00FE13C2" w:rsidP="009E74EE">
      <w:pPr>
        <w:pStyle w:val="Heading1"/>
        <w:rPr>
          <w:sz w:val="56"/>
          <w:szCs w:val="56"/>
        </w:rPr>
      </w:pPr>
      <w:r w:rsidRPr="00FE13C2">
        <w:rPr>
          <w:sz w:val="56"/>
          <w:szCs w:val="56"/>
        </w:rPr>
        <w:t>Languages – 2024-2025</w:t>
      </w:r>
    </w:p>
    <w:p w:rsidR="00D44D25" w:rsidRDefault="00FE13C2" w:rsidP="009E74EE">
      <w:pPr>
        <w:pStyle w:val="Heading1"/>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76835</wp:posOffset>
                </wp:positionV>
                <wp:extent cx="5913120" cy="22860"/>
                <wp:effectExtent l="38100" t="38100" r="68580" b="91440"/>
                <wp:wrapNone/>
                <wp:docPr id="1" name="Straight Connector 1"/>
                <wp:cNvGraphicFramePr/>
                <a:graphic xmlns:a="http://schemas.openxmlformats.org/drawingml/2006/main">
                  <a:graphicData uri="http://schemas.microsoft.com/office/word/2010/wordprocessingShape">
                    <wps:wsp>
                      <wps:cNvCnPr/>
                      <wps:spPr>
                        <a:xfrm flipV="1">
                          <a:off x="0" y="0"/>
                          <a:ext cx="5913120" cy="228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B0E9A1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6pt,6.05pt" to="469.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" strokecolor="#4f81bd [3204]" strokeweight="2pt">
                <v:shadow on="t" color="black" opacity="24903f" origin=",.5" offset="0,.55556mm"/>
              </v:line>
            </w:pict>
          </mc:Fallback>
        </mc:AlternateContent>
      </w:r>
      <w:r w:rsidR="00DD2157">
        <w:t>Languages</w:t>
      </w:r>
      <w:r w:rsidR="00A448AE">
        <w:t xml:space="preserve"> </w:t>
      </w:r>
      <w:r w:rsidR="00D44D25">
        <w:t xml:space="preserve">at </w:t>
      </w:r>
      <w:proofErr w:type="spellStart"/>
      <w:r w:rsidR="00D44D25">
        <w:t>Hobletts</w:t>
      </w:r>
      <w:proofErr w:type="spellEnd"/>
      <w:r w:rsidR="00D44D25">
        <w:t xml:space="preserve"> Manor Junior School:</w:t>
      </w:r>
    </w:p>
    <w:p w:rsidR="008D55A3" w:rsidRPr="00E27617" w:rsidRDefault="008D55A3" w:rsidP="008D55A3">
      <w:pPr>
        <w:rPr>
          <w:rFonts w:ascii="Verdana" w:hAnsi="Verdana"/>
        </w:rPr>
      </w:pPr>
      <w:r w:rsidRPr="00E27617">
        <w:rPr>
          <w:rFonts w:ascii="Verdana" w:hAnsi="Verdana"/>
        </w:rPr>
        <w:t xml:space="preserve">At </w:t>
      </w:r>
      <w:proofErr w:type="spellStart"/>
      <w:r w:rsidRPr="00E27617">
        <w:rPr>
          <w:rFonts w:ascii="Verdana" w:hAnsi="Verdana"/>
        </w:rPr>
        <w:t>Hobletts</w:t>
      </w:r>
      <w:proofErr w:type="spellEnd"/>
      <w:r w:rsidRPr="00E27617">
        <w:rPr>
          <w:rFonts w:ascii="Verdana" w:hAnsi="Verdana"/>
        </w:rPr>
        <w:t xml:space="preserve"> Manor Junior School, we have chosen to learn French. Throughout our four years, we learn to be able to communicate through </w:t>
      </w:r>
      <w:r w:rsidRPr="00A90F09">
        <w:rPr>
          <w:rFonts w:ascii="Verdana" w:hAnsi="Verdana"/>
        </w:rPr>
        <w:t>listening,</w:t>
      </w:r>
      <w:r w:rsidRPr="00E27617">
        <w:rPr>
          <w:rFonts w:ascii="Verdana" w:hAnsi="Verdana"/>
        </w:rPr>
        <w:t xml:space="preserve"> speaking and writing to others.</w:t>
      </w:r>
    </w:p>
    <w:p w:rsidR="009E74EE" w:rsidRDefault="009E74EE" w:rsidP="009E74EE">
      <w:pPr>
        <w:pStyle w:val="Heading1"/>
      </w:pPr>
      <w:r w:rsidRPr="009E74EE">
        <w:t>Aims:</w:t>
      </w:r>
      <w:bookmarkStart w:id="0" w:name="_GoBack"/>
      <w:bookmarkEnd w:id="0"/>
    </w:p>
    <w:p w:rsidR="001F72C1" w:rsidRPr="005A6214" w:rsidRDefault="005942C8" w:rsidP="001F72C1">
      <w:pPr>
        <w:pStyle w:val="Default"/>
        <w:rPr>
          <w:rFonts w:ascii="Verdana" w:hAnsi="Verdana"/>
          <w:sz w:val="22"/>
          <w:szCs w:val="22"/>
        </w:rPr>
      </w:pPr>
      <w:r w:rsidRPr="005A6214">
        <w:rPr>
          <w:rFonts w:ascii="Verdana" w:hAnsi="Verdana"/>
          <w:sz w:val="22"/>
          <w:szCs w:val="22"/>
        </w:rPr>
        <w:t>The n</w:t>
      </w:r>
      <w:r w:rsidR="00DD2157" w:rsidRPr="005A6214">
        <w:rPr>
          <w:rFonts w:ascii="Verdana" w:hAnsi="Verdana"/>
          <w:sz w:val="22"/>
          <w:szCs w:val="22"/>
        </w:rPr>
        <w:t xml:space="preserve">ational curriculum for language </w:t>
      </w:r>
      <w:r w:rsidRPr="005A6214">
        <w:rPr>
          <w:rFonts w:ascii="Verdana" w:hAnsi="Verdana"/>
          <w:sz w:val="22"/>
          <w:szCs w:val="22"/>
        </w:rPr>
        <w:t xml:space="preserve">aims to ensure that all pupils: </w:t>
      </w:r>
    </w:p>
    <w:p w:rsidR="00520B79" w:rsidRPr="005A6214" w:rsidRDefault="00DD2157" w:rsidP="00516F2F">
      <w:pPr>
        <w:pStyle w:val="bulletundertext"/>
        <w:spacing w:after="0" w:line="240" w:lineRule="auto"/>
        <w:rPr>
          <w:rFonts w:ascii="Verdana" w:hAnsi="Verdana"/>
          <w:sz w:val="22"/>
          <w:szCs w:val="22"/>
        </w:rPr>
      </w:pPr>
      <w:proofErr w:type="gramStart"/>
      <w:r w:rsidRPr="005A6214">
        <w:rPr>
          <w:rFonts w:ascii="Verdana" w:hAnsi="Verdana"/>
          <w:sz w:val="22"/>
          <w:szCs w:val="22"/>
        </w:rPr>
        <w:t>understand</w:t>
      </w:r>
      <w:proofErr w:type="gramEnd"/>
      <w:r w:rsidRPr="005A6214">
        <w:rPr>
          <w:rFonts w:ascii="Verdana" w:hAnsi="Verdana"/>
          <w:sz w:val="22"/>
          <w:szCs w:val="22"/>
        </w:rPr>
        <w:t xml:space="preserve"> and respond to spoken and written language from</w:t>
      </w:r>
      <w:r w:rsidR="00520B79" w:rsidRPr="005A6214">
        <w:rPr>
          <w:rFonts w:ascii="Verdana" w:hAnsi="Verdana"/>
          <w:sz w:val="22"/>
          <w:szCs w:val="22"/>
        </w:rPr>
        <w:t xml:space="preserve"> a variety of authentic sources.</w:t>
      </w:r>
    </w:p>
    <w:p w:rsidR="00520B79" w:rsidRPr="005A6214" w:rsidRDefault="00DD2157" w:rsidP="00DD2157">
      <w:pPr>
        <w:pStyle w:val="bulletundertext"/>
        <w:spacing w:after="0" w:line="240" w:lineRule="auto"/>
        <w:rPr>
          <w:rFonts w:ascii="Verdana" w:hAnsi="Verdana"/>
          <w:sz w:val="22"/>
          <w:szCs w:val="22"/>
        </w:rPr>
      </w:pPr>
      <w:proofErr w:type="gramStart"/>
      <w:r w:rsidRPr="005A6214">
        <w:rPr>
          <w:rFonts w:ascii="Verdana" w:hAnsi="Verdana"/>
          <w:sz w:val="22"/>
          <w:szCs w:val="22"/>
        </w:rPr>
        <w:t>speak</w:t>
      </w:r>
      <w:proofErr w:type="gramEnd"/>
      <w:r w:rsidRPr="005A6214">
        <w:rPr>
          <w:rFonts w:ascii="Verdana" w:hAnsi="Verdana"/>
          <w:sz w:val="22"/>
          <w:szCs w:val="22"/>
        </w:rPr>
        <w:t xml:space="preserve"> with increasing confidence, fluency and spontaneity, finding ways of communicating what they want to say, including through discussion and asking questions, and continually improving the accuracy of the</w:t>
      </w:r>
      <w:r w:rsidR="00520B79" w:rsidRPr="005A6214">
        <w:rPr>
          <w:rFonts w:ascii="Verdana" w:hAnsi="Verdana"/>
          <w:sz w:val="22"/>
          <w:szCs w:val="22"/>
        </w:rPr>
        <w:t>ir pronunciation and intonation.</w:t>
      </w:r>
    </w:p>
    <w:p w:rsidR="00520B79" w:rsidRPr="005A6214" w:rsidRDefault="00520B79" w:rsidP="00516F2F">
      <w:pPr>
        <w:pStyle w:val="bulletundertext"/>
        <w:spacing w:after="0" w:line="240" w:lineRule="auto"/>
        <w:rPr>
          <w:rFonts w:ascii="Verdana" w:hAnsi="Verdana"/>
          <w:b/>
          <w:sz w:val="22"/>
          <w:szCs w:val="22"/>
        </w:rPr>
      </w:pPr>
      <w:proofErr w:type="gramStart"/>
      <w:r w:rsidRPr="005A6214">
        <w:rPr>
          <w:rFonts w:ascii="Verdana" w:hAnsi="Verdana"/>
          <w:sz w:val="22"/>
          <w:szCs w:val="22"/>
        </w:rPr>
        <w:t>c</w:t>
      </w:r>
      <w:r w:rsidR="00DD2157" w:rsidRPr="005A6214">
        <w:rPr>
          <w:rFonts w:ascii="Verdana" w:hAnsi="Verdana"/>
          <w:sz w:val="22"/>
          <w:szCs w:val="22"/>
        </w:rPr>
        <w:t>an</w:t>
      </w:r>
      <w:proofErr w:type="gramEnd"/>
      <w:r w:rsidR="00DD2157" w:rsidRPr="005A6214">
        <w:rPr>
          <w:rFonts w:ascii="Verdana" w:hAnsi="Verdana"/>
          <w:sz w:val="22"/>
          <w:szCs w:val="22"/>
        </w:rPr>
        <w:t xml:space="preserve"> write at varying length, for different purposes and audiences, using the variety of grammatical s</w:t>
      </w:r>
      <w:r w:rsidRPr="005A6214">
        <w:rPr>
          <w:rFonts w:ascii="Verdana" w:hAnsi="Verdana"/>
          <w:sz w:val="22"/>
          <w:szCs w:val="22"/>
        </w:rPr>
        <w:t>tructures that they have learnt.</w:t>
      </w:r>
    </w:p>
    <w:p w:rsidR="00DD2157" w:rsidRPr="005A6214" w:rsidRDefault="00DD2157" w:rsidP="00516F2F">
      <w:pPr>
        <w:pStyle w:val="bulletundertext"/>
        <w:spacing w:after="0" w:line="240" w:lineRule="auto"/>
        <w:rPr>
          <w:rFonts w:ascii="Verdana" w:hAnsi="Verdana"/>
          <w:b/>
          <w:sz w:val="22"/>
          <w:szCs w:val="22"/>
        </w:rPr>
      </w:pPr>
      <w:proofErr w:type="gramStart"/>
      <w:r w:rsidRPr="005A6214">
        <w:rPr>
          <w:rFonts w:ascii="Verdana" w:hAnsi="Verdana"/>
          <w:sz w:val="22"/>
          <w:szCs w:val="22"/>
        </w:rPr>
        <w:t>discover</w:t>
      </w:r>
      <w:proofErr w:type="gramEnd"/>
      <w:r w:rsidRPr="005A6214">
        <w:rPr>
          <w:rFonts w:ascii="Verdana" w:hAnsi="Verdana"/>
          <w:sz w:val="22"/>
          <w:szCs w:val="22"/>
        </w:rPr>
        <w:t xml:space="preserve"> and develop an appreciation of a range of writing in the language studied.</w:t>
      </w:r>
    </w:p>
    <w:p w:rsidR="001F72C1" w:rsidRDefault="001F72C1" w:rsidP="001F72C1">
      <w:pPr>
        <w:autoSpaceDE w:val="0"/>
        <w:autoSpaceDN w:val="0"/>
        <w:adjustRightInd w:val="0"/>
        <w:spacing w:after="0" w:line="240" w:lineRule="auto"/>
        <w:rPr>
          <w:rFonts w:ascii="Verdana" w:hAnsi="Verdana" w:cs="Arial"/>
          <w:color w:val="000000"/>
        </w:rPr>
      </w:pPr>
    </w:p>
    <w:p w:rsidR="00BD621E" w:rsidRDefault="00BD621E" w:rsidP="00BD621E">
      <w:pPr>
        <w:pStyle w:val="Heading1"/>
      </w:pPr>
      <w:r w:rsidRPr="009E74EE">
        <w:t>Pupils should be taught</w:t>
      </w:r>
      <w:r w:rsidR="00CA582F">
        <w:t xml:space="preserve"> to</w:t>
      </w:r>
      <w:r w:rsidRPr="009E74EE">
        <w:t>:</w:t>
      </w:r>
    </w:p>
    <w:p w:rsidR="00F23274" w:rsidRPr="005A6214" w:rsidRDefault="00520B79" w:rsidP="00A448AE">
      <w:pPr>
        <w:rPr>
          <w:rFonts w:ascii="Verdana" w:hAnsi="Verdana"/>
        </w:rPr>
      </w:pPr>
      <w:r w:rsidRPr="00CA582F">
        <w:rPr>
          <w:rFonts w:ascii="Verdana" w:hAnsi="Verdana"/>
        </w:rPr>
        <w:t xml:space="preserve">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w:t>
      </w:r>
      <w:r w:rsidRPr="005A6214">
        <w:rPr>
          <w:rFonts w:ascii="Verdana" w:hAnsi="Verdana"/>
        </w:rPr>
        <w:t xml:space="preserve">should enable pupils to understand and communicate ideas, facts and feelings in speech and writing, focused on familiar and routine matters, using their knowledge of phonology, grammatical structures and vocabulary. The focus of study in modern languages will be on practical communication.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 xml:space="preserve">listen attentively to spoken language and show understanding by joining in and responding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 xml:space="preserve">explore the patterns and sounds of language through songs and rhymes and link the spelling, sound and meaning of words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engage in conversations; ask and answer questions; express opinions and respond to those of others; seek clarification and help</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 xml:space="preserve">speak in sentences, using familiar vocabulary, phrases and basic language structures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develop accurate pronunciation and intonation so that others understand when they are reading aloud or using familiar words and phrases</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present ideas and information orally to a range of audiences</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 xml:space="preserve">read carefully and show understanding of words, phrases and simple writing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lastRenderedPageBreak/>
        <w:t xml:space="preserve">appreciate stories, songs, poems and rhymes in the language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 xml:space="preserve">broaden their vocabulary and develop their ability to understand new words that are introduced into familiar written material, including through using a dictionary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 xml:space="preserve">write phrases from memory, and adapt these to create new sentences, to express ideas clearly </w:t>
      </w:r>
    </w:p>
    <w:p w:rsidR="00CA582F" w:rsidRPr="005A6214" w:rsidRDefault="00CA582F" w:rsidP="00516F2F">
      <w:pPr>
        <w:pStyle w:val="bulletundertext"/>
        <w:spacing w:after="0" w:line="240" w:lineRule="auto"/>
        <w:rPr>
          <w:rFonts w:ascii="Verdana" w:hAnsi="Verdana"/>
          <w:sz w:val="22"/>
          <w:szCs w:val="22"/>
        </w:rPr>
      </w:pPr>
      <w:r w:rsidRPr="005A6214">
        <w:rPr>
          <w:rFonts w:ascii="Verdana" w:hAnsi="Verdana"/>
          <w:sz w:val="22"/>
          <w:szCs w:val="22"/>
        </w:rPr>
        <w:t>describe people, places, things and actions orally and in writing</w:t>
      </w:r>
    </w:p>
    <w:p w:rsidR="00CA582F" w:rsidRPr="005A6214" w:rsidRDefault="00CA582F" w:rsidP="00516F2F">
      <w:pPr>
        <w:pStyle w:val="bulletundertext"/>
        <w:spacing w:after="0" w:line="240" w:lineRule="auto"/>
        <w:rPr>
          <w:rFonts w:ascii="Verdana" w:hAnsi="Verdana"/>
        </w:rPr>
      </w:pPr>
      <w:proofErr w:type="gramStart"/>
      <w:r w:rsidRPr="005A6214">
        <w:rPr>
          <w:rFonts w:ascii="Verdana" w:hAnsi="Verdana"/>
          <w:sz w:val="22"/>
          <w:szCs w:val="22"/>
        </w:rPr>
        <w:t>understand</w:t>
      </w:r>
      <w:proofErr w:type="gramEnd"/>
      <w:r w:rsidRPr="005A6214">
        <w:rPr>
          <w:rFonts w:ascii="Verdana" w:hAnsi="Verdana"/>
          <w:sz w:val="22"/>
          <w:szCs w:val="22"/>
        </w:rPr>
        <w:t xml:space="preserve">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rsidR="00F23274" w:rsidRDefault="00F23274" w:rsidP="00A448AE"/>
    <w:p w:rsidR="008637B5" w:rsidRDefault="008637B5" w:rsidP="000C7F4A"/>
    <w:p w:rsidR="000C7F4A" w:rsidRDefault="000C7F4A" w:rsidP="000C7F4A"/>
    <w:p w:rsidR="000C7F4A" w:rsidRDefault="000C7F4A" w:rsidP="000C7F4A"/>
    <w:p w:rsidR="000C7F4A" w:rsidRDefault="000C7F4A" w:rsidP="000C7F4A"/>
    <w:p w:rsidR="000C7F4A" w:rsidRDefault="000C7F4A" w:rsidP="000C7F4A"/>
    <w:p w:rsidR="000C7F4A" w:rsidRDefault="000C7F4A" w:rsidP="000C7F4A"/>
    <w:p w:rsidR="000C7F4A" w:rsidRDefault="000C7F4A" w:rsidP="000C7F4A"/>
    <w:p w:rsidR="000C7F4A" w:rsidRDefault="000C7F4A" w:rsidP="000C7F4A"/>
    <w:p w:rsidR="000C7F4A" w:rsidRDefault="000C7F4A" w:rsidP="000C7F4A"/>
    <w:p w:rsidR="000C7F4A" w:rsidRPr="000C7F4A" w:rsidRDefault="000C7F4A" w:rsidP="000C7F4A">
      <w:pPr>
        <w:rPr>
          <w:rFonts w:ascii="Verdana" w:hAnsi="Verdana"/>
        </w:rPr>
      </w:pPr>
    </w:p>
    <w:p w:rsidR="00770C94" w:rsidRDefault="00770C94" w:rsidP="00FC388B">
      <w:pPr>
        <w:pStyle w:val="bulletundertext"/>
        <w:numPr>
          <w:ilvl w:val="0"/>
          <w:numId w:val="0"/>
        </w:numPr>
        <w:rPr>
          <w:rFonts w:ascii="Verdana" w:hAnsi="Verdana"/>
        </w:rPr>
        <w:sectPr w:rsidR="00770C94" w:rsidSect="00FC388B">
          <w:headerReference w:type="default" r:id="rId8"/>
          <w:pgSz w:w="11906" w:h="16838"/>
          <w:pgMar w:top="1440" w:right="1440" w:bottom="1440" w:left="1440" w:header="708" w:footer="708" w:gutter="0"/>
          <w:cols w:space="708"/>
          <w:docGrid w:linePitch="360"/>
        </w:sectPr>
      </w:pPr>
    </w:p>
    <w:p w:rsidR="007E2409" w:rsidRDefault="007E2409" w:rsidP="000C7F4A">
      <w:pPr>
        <w:rPr>
          <w:rFonts w:ascii="Verdana" w:hAnsi="Verdana"/>
        </w:rPr>
      </w:pPr>
    </w:p>
    <w:p w:rsidR="007E2409" w:rsidRDefault="007E2409" w:rsidP="000C7F4A">
      <w:pPr>
        <w:rPr>
          <w:rFonts w:ascii="Verdana" w:hAnsi="Verdana"/>
        </w:rPr>
      </w:pPr>
    </w:p>
    <w:p w:rsidR="007E2409" w:rsidRDefault="007E2409" w:rsidP="000C7F4A">
      <w:pPr>
        <w:rPr>
          <w:rFonts w:ascii="Verdana" w:hAnsi="Verdana"/>
        </w:rPr>
      </w:pPr>
    </w:p>
    <w:p w:rsidR="007E2409" w:rsidRDefault="007E2409" w:rsidP="000C7F4A">
      <w:pPr>
        <w:rPr>
          <w:rFonts w:ascii="Verdana" w:hAnsi="Verdana"/>
        </w:rPr>
      </w:pPr>
    </w:p>
    <w:p w:rsidR="0078678E" w:rsidRDefault="0078678E" w:rsidP="000C7F4A">
      <w:pPr>
        <w:rPr>
          <w:rFonts w:ascii="Verdana" w:hAnsi="Verdana"/>
        </w:rPr>
        <w:sectPr w:rsidR="0078678E" w:rsidSect="007E2409">
          <w:headerReference w:type="default" r:id="rId9"/>
          <w:pgSz w:w="16838" w:h="11906" w:orient="landscape"/>
          <w:pgMar w:top="720" w:right="720" w:bottom="720" w:left="720" w:header="708" w:footer="708" w:gutter="0"/>
          <w:cols w:space="708"/>
          <w:docGrid w:linePitch="360"/>
        </w:sectPr>
      </w:pPr>
    </w:p>
    <w:tbl>
      <w:tblPr>
        <w:tblStyle w:val="TableGrid"/>
        <w:tblW w:w="15593" w:type="dxa"/>
        <w:tblInd w:w="-5" w:type="dxa"/>
        <w:tblLook w:val="04A0" w:firstRow="1" w:lastRow="0" w:firstColumn="1" w:lastColumn="0" w:noHBand="0" w:noVBand="1"/>
      </w:tblPr>
      <w:tblGrid>
        <w:gridCol w:w="7796"/>
        <w:gridCol w:w="7797"/>
      </w:tblGrid>
      <w:tr w:rsidR="007E2409" w:rsidRPr="00E55EF7" w:rsidTr="007E2409">
        <w:tc>
          <w:tcPr>
            <w:tcW w:w="7796" w:type="dxa"/>
            <w:shd w:val="clear" w:color="auto" w:fill="8DB3E2" w:themeFill="text2" w:themeFillTint="66"/>
          </w:tcPr>
          <w:p w:rsidR="007E2409" w:rsidRPr="007E2409" w:rsidRDefault="007E2409"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lastRenderedPageBreak/>
              <w:t>Autumn 1</w:t>
            </w:r>
          </w:p>
        </w:tc>
        <w:tc>
          <w:tcPr>
            <w:tcW w:w="7797" w:type="dxa"/>
            <w:shd w:val="clear" w:color="auto" w:fill="8DB3E2" w:themeFill="text2" w:themeFillTint="66"/>
          </w:tcPr>
          <w:p w:rsidR="007E2409" w:rsidRPr="007E2409" w:rsidRDefault="007E2409"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t>Autumn 2</w:t>
            </w:r>
          </w:p>
        </w:tc>
      </w:tr>
      <w:tr w:rsidR="007E2409" w:rsidRPr="008637B5" w:rsidTr="007E2409">
        <w:trPr>
          <w:trHeight w:val="316"/>
        </w:trPr>
        <w:tc>
          <w:tcPr>
            <w:tcW w:w="7796" w:type="dxa"/>
            <w:vAlign w:val="center"/>
          </w:tcPr>
          <w:p w:rsidR="007E2409" w:rsidRPr="007E2409" w:rsidRDefault="007E2409"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sidRPr="007E2409">
              <w:rPr>
                <w:rFonts w:asciiTheme="majorHAnsi" w:hAnsiTheme="majorHAnsi" w:cstheme="minorHAnsi"/>
                <w:i/>
                <w:color w:val="548DD4" w:themeColor="text2" w:themeTint="99"/>
              </w:rPr>
              <w:t>Throughout the Ages</w:t>
            </w:r>
          </w:p>
        </w:tc>
        <w:tc>
          <w:tcPr>
            <w:tcW w:w="7797" w:type="dxa"/>
            <w:shd w:val="clear" w:color="auto" w:fill="auto"/>
            <w:vAlign w:val="center"/>
          </w:tcPr>
          <w:p w:rsidR="007E2409" w:rsidRPr="007E2409" w:rsidRDefault="007E2409" w:rsidP="007E2409">
            <w:pPr>
              <w:pStyle w:val="bulletundertext"/>
              <w:numPr>
                <w:ilvl w:val="0"/>
                <w:numId w:val="0"/>
              </w:numPr>
              <w:spacing w:after="0" w:line="240" w:lineRule="auto"/>
              <w:jc w:val="center"/>
              <w:rPr>
                <w:rFonts w:asciiTheme="majorHAnsi" w:hAnsiTheme="majorHAnsi" w:cstheme="minorHAnsi"/>
                <w:i/>
                <w:color w:val="548DD4" w:themeColor="text2" w:themeTint="99"/>
              </w:rPr>
            </w:pPr>
            <w:r w:rsidRPr="007E2409">
              <w:rPr>
                <w:rFonts w:asciiTheme="majorHAnsi" w:hAnsiTheme="majorHAnsi" w:cstheme="minorHAnsi"/>
                <w:i/>
                <w:color w:val="548DD4" w:themeColor="text2" w:themeTint="99"/>
              </w:rPr>
              <w:t>Throughout the Ages</w:t>
            </w:r>
          </w:p>
        </w:tc>
      </w:tr>
      <w:tr w:rsidR="007E2409" w:rsidRPr="008637B5" w:rsidTr="007E2409">
        <w:trPr>
          <w:trHeight w:val="316"/>
        </w:trPr>
        <w:tc>
          <w:tcPr>
            <w:tcW w:w="7796" w:type="dxa"/>
            <w:vAlign w:val="center"/>
          </w:tcPr>
          <w:p w:rsidR="007E2409" w:rsidRPr="007E2409" w:rsidRDefault="007E2409" w:rsidP="00516F2F">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 greetings</w:t>
            </w:r>
          </w:p>
        </w:tc>
        <w:tc>
          <w:tcPr>
            <w:tcW w:w="7797" w:type="dxa"/>
            <w:shd w:val="clear" w:color="auto" w:fill="auto"/>
            <w:vAlign w:val="center"/>
          </w:tcPr>
          <w:p w:rsidR="007E2409" w:rsidRPr="007E2409" w:rsidRDefault="007E2409" w:rsidP="007E2409">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 adjectives of colour, size and shape</w:t>
            </w:r>
          </w:p>
        </w:tc>
      </w:tr>
      <w:tr w:rsidR="007E2409" w:rsidRPr="008637B5" w:rsidTr="007E2409">
        <w:trPr>
          <w:trHeight w:val="316"/>
        </w:trPr>
        <w:tc>
          <w:tcPr>
            <w:tcW w:w="7796" w:type="dxa"/>
            <w:vAlign w:val="center"/>
          </w:tcPr>
          <w:p w:rsidR="007E2409" w:rsidRPr="007E2409" w:rsidRDefault="007E2409" w:rsidP="007C5464">
            <w:pPr>
              <w:pStyle w:val="bulletundertext"/>
              <w:numPr>
                <w:ilvl w:val="0"/>
                <w:numId w:val="3"/>
              </w:numPr>
              <w:spacing w:after="0" w:line="240" w:lineRule="auto"/>
              <w:rPr>
                <w:rFonts w:asciiTheme="majorHAnsi" w:hAnsiTheme="majorHAnsi"/>
                <w:i/>
              </w:rPr>
            </w:pPr>
            <w:r w:rsidRPr="007E2409">
              <w:rPr>
                <w:rFonts w:asciiTheme="majorHAnsi" w:hAnsiTheme="majorHAnsi"/>
              </w:rPr>
              <w:t>Using puppets to practise a variety of French greetings and learning how to introduce themselves. Choosing the correct greeting based on the time of day.</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Asking and/or answering simple questions.</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Practising speaking with a partner.</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Using short phrases to give information.</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Repeating short phrases accurately, including liaison of final consonant before vowel.</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Introducing self to a partner with simple phrases.</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Listening and responding to single words and short phrases.</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Pr>
                <w:rFonts w:asciiTheme="majorHAnsi" w:hAnsiTheme="majorHAnsi"/>
                <w:i/>
              </w:rPr>
              <w:t>Fol</w:t>
            </w:r>
            <w:r w:rsidRPr="004B0D96">
              <w:rPr>
                <w:rFonts w:asciiTheme="majorHAnsi" w:hAnsiTheme="majorHAnsi"/>
                <w:i/>
              </w:rPr>
              <w:t>lowing verbal instructions in French.</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Responding to objects or images with a phrase or other verbal response.</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Listening and identifying key words in rhymes and songs and joining in.</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Listening and noticing rhyming words.</w:t>
            </w:r>
          </w:p>
          <w:p w:rsidR="004B0D96"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Experimenting with simple writing, copying with accuracy.</w:t>
            </w:r>
          </w:p>
          <w:p w:rsidR="007E2409" w:rsidRPr="004B0D96" w:rsidRDefault="004B0D96" w:rsidP="007C5464">
            <w:pPr>
              <w:pStyle w:val="bulletundertext"/>
              <w:numPr>
                <w:ilvl w:val="0"/>
                <w:numId w:val="4"/>
              </w:numPr>
              <w:spacing w:after="0" w:line="240" w:lineRule="auto"/>
              <w:ind w:left="319"/>
              <w:rPr>
                <w:rFonts w:asciiTheme="majorHAnsi" w:hAnsiTheme="majorHAnsi"/>
                <w:i/>
              </w:rPr>
            </w:pPr>
            <w:r w:rsidRPr="004B0D96">
              <w:rPr>
                <w:rFonts w:asciiTheme="majorHAnsi" w:hAnsiTheme="majorHAnsi"/>
                <w:i/>
              </w:rPr>
              <w:t>Showing awareness of the capital and identifying some key cultural landmarks.</w:t>
            </w:r>
          </w:p>
        </w:tc>
        <w:tc>
          <w:tcPr>
            <w:tcW w:w="7797" w:type="dxa"/>
            <w:shd w:val="clear" w:color="auto" w:fill="auto"/>
            <w:vAlign w:val="center"/>
          </w:tcPr>
          <w:p w:rsidR="007E2409" w:rsidRPr="007E2409" w:rsidRDefault="007E2409" w:rsidP="007C5464">
            <w:pPr>
              <w:pStyle w:val="bulletundertext"/>
              <w:numPr>
                <w:ilvl w:val="0"/>
                <w:numId w:val="3"/>
              </w:numPr>
              <w:spacing w:after="0" w:line="240" w:lineRule="auto"/>
              <w:rPr>
                <w:rFonts w:asciiTheme="majorHAnsi" w:hAnsiTheme="majorHAnsi"/>
                <w:i/>
              </w:rPr>
            </w:pPr>
            <w:r w:rsidRPr="007E2409">
              <w:rPr>
                <w:rFonts w:asciiTheme="majorHAnsi" w:hAnsiTheme="majorHAnsi"/>
              </w:rPr>
              <w:t>Describing shapes using adjectives of colour and size, learning the position of adjectives relative to the noun; noting cognates and practising language skills</w:t>
            </w:r>
            <w:r>
              <w:rPr>
                <w:rFonts w:asciiTheme="majorHAnsi" w:hAnsiTheme="majorHAnsi"/>
              </w:rPr>
              <w:t>.</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Asking and/or answering simple questions and using short phrases to give information.</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Practising speaking with a partner.</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Listening and repeating key phonemes with care and beginning to identify vowel sounds.</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Repeating short phrases accurately, including liaison of final consonant before vowel.</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Listening and responding to single words and short phrases.</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Following verbal instructions in French.</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Responding to objects or images with a phrase or other verbal response.</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Recognising some familiar words in written form and beginning to develop dictionary skills.</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Identifying cognates and near cognates.</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Experimenting with simple writing, copying with accuracy.</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Recognising and using adjectives of colour and size, being attentive to placement relative to the noun.</w:t>
            </w:r>
          </w:p>
          <w:p w:rsidR="004B0D96"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Showing awareness of the capital and identifying some key cultural landmarks.</w:t>
            </w:r>
          </w:p>
          <w:p w:rsidR="007E2409" w:rsidRPr="004B0D96" w:rsidRDefault="004B0D96" w:rsidP="007C5464">
            <w:pPr>
              <w:pStyle w:val="bulletundertext"/>
              <w:numPr>
                <w:ilvl w:val="0"/>
                <w:numId w:val="5"/>
              </w:numPr>
              <w:spacing w:after="0" w:line="240" w:lineRule="auto"/>
              <w:ind w:left="315"/>
              <w:rPr>
                <w:rFonts w:asciiTheme="majorHAnsi" w:hAnsiTheme="majorHAnsi"/>
                <w:i/>
              </w:rPr>
            </w:pPr>
            <w:r w:rsidRPr="004B0D96">
              <w:rPr>
                <w:rFonts w:asciiTheme="majorHAnsi" w:hAnsiTheme="majorHAnsi"/>
                <w:i/>
              </w:rPr>
              <w:t>Recognising cultural similarities and differences between customs and t</w:t>
            </w:r>
            <w:r>
              <w:rPr>
                <w:rFonts w:asciiTheme="majorHAnsi" w:hAnsiTheme="majorHAnsi"/>
                <w:i/>
              </w:rPr>
              <w:t>raditions in France and England.</w:t>
            </w:r>
          </w:p>
        </w:tc>
      </w:tr>
    </w:tbl>
    <w:p w:rsidR="007E2409" w:rsidRDefault="007E2409" w:rsidP="000C7F4A">
      <w:pPr>
        <w:rPr>
          <w:rFonts w:ascii="Verdana" w:hAnsi="Verdana"/>
        </w:rPr>
      </w:pPr>
    </w:p>
    <w:p w:rsidR="004B0D96" w:rsidRDefault="004B0D96" w:rsidP="000C7F4A">
      <w:pPr>
        <w:rPr>
          <w:rFonts w:ascii="Verdana" w:hAnsi="Verdana"/>
        </w:rPr>
      </w:pPr>
    </w:p>
    <w:p w:rsidR="004B0D96" w:rsidRDefault="004B0D96" w:rsidP="000C7F4A">
      <w:pPr>
        <w:rPr>
          <w:rFonts w:ascii="Verdana" w:hAnsi="Verdana"/>
        </w:rPr>
      </w:pPr>
    </w:p>
    <w:p w:rsidR="00CD7AB1" w:rsidRDefault="00CD7AB1" w:rsidP="000C7F4A">
      <w:pPr>
        <w:rPr>
          <w:rFonts w:ascii="Verdana" w:hAnsi="Verdana"/>
        </w:rPr>
      </w:pPr>
    </w:p>
    <w:p w:rsidR="007E2409" w:rsidRDefault="007E2409" w:rsidP="000C7F4A">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E2409" w:rsidRPr="007E2409" w:rsidTr="00516F2F">
        <w:tc>
          <w:tcPr>
            <w:tcW w:w="7796" w:type="dxa"/>
            <w:shd w:val="clear" w:color="auto" w:fill="8DB3E2" w:themeFill="text2" w:themeFillTint="66"/>
          </w:tcPr>
          <w:p w:rsidR="007E2409" w:rsidRPr="007E2409" w:rsidRDefault="007E2409"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lastRenderedPageBreak/>
              <w:t xml:space="preserve">Spring </w:t>
            </w:r>
            <w:r w:rsidRPr="007E2409">
              <w:rPr>
                <w:rFonts w:asciiTheme="majorHAnsi" w:hAnsiTheme="majorHAnsi"/>
                <w:color w:val="FFFFFF" w:themeColor="background1"/>
              </w:rPr>
              <w:t>1</w:t>
            </w:r>
          </w:p>
        </w:tc>
        <w:tc>
          <w:tcPr>
            <w:tcW w:w="7797" w:type="dxa"/>
            <w:shd w:val="clear" w:color="auto" w:fill="8DB3E2" w:themeFill="text2" w:themeFillTint="66"/>
          </w:tcPr>
          <w:p w:rsidR="007E2409" w:rsidRPr="007E2409" w:rsidRDefault="007E2409"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Spring 2</w:t>
            </w:r>
          </w:p>
        </w:tc>
      </w:tr>
      <w:tr w:rsidR="007E2409" w:rsidRPr="007E2409" w:rsidTr="00516F2F">
        <w:trPr>
          <w:trHeight w:val="316"/>
        </w:trPr>
        <w:tc>
          <w:tcPr>
            <w:tcW w:w="7796" w:type="dxa"/>
            <w:vAlign w:val="center"/>
          </w:tcPr>
          <w:p w:rsidR="007E2409" w:rsidRPr="007E2409" w:rsidRDefault="00E613C4"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Romans</w:t>
            </w:r>
          </w:p>
        </w:tc>
        <w:tc>
          <w:tcPr>
            <w:tcW w:w="7797" w:type="dxa"/>
            <w:shd w:val="clear" w:color="auto" w:fill="auto"/>
            <w:vAlign w:val="center"/>
          </w:tcPr>
          <w:p w:rsidR="007E2409" w:rsidRPr="007E2409" w:rsidRDefault="00E613C4"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Romans</w:t>
            </w:r>
          </w:p>
        </w:tc>
      </w:tr>
      <w:tr w:rsidR="007E2409" w:rsidRPr="007E2409" w:rsidTr="00516F2F">
        <w:trPr>
          <w:trHeight w:val="316"/>
        </w:trPr>
        <w:tc>
          <w:tcPr>
            <w:tcW w:w="7796" w:type="dxa"/>
            <w:vAlign w:val="center"/>
          </w:tcPr>
          <w:p w:rsidR="007E2409" w:rsidRPr="007E2409" w:rsidRDefault="007E2409" w:rsidP="00E613C4">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w:t>
            </w:r>
            <w:r w:rsidR="00E613C4">
              <w:rPr>
                <w:rFonts w:asciiTheme="majorHAnsi" w:hAnsiTheme="majorHAnsi" w:cstheme="minorHAnsi"/>
                <w:i/>
              </w:rPr>
              <w:t xml:space="preserve"> playground games – numbers and age</w:t>
            </w:r>
          </w:p>
        </w:tc>
        <w:tc>
          <w:tcPr>
            <w:tcW w:w="7797" w:type="dxa"/>
            <w:shd w:val="clear" w:color="auto" w:fill="auto"/>
            <w:vAlign w:val="center"/>
          </w:tcPr>
          <w:p w:rsidR="007E2409" w:rsidRPr="007E2409" w:rsidRDefault="0032297A" w:rsidP="0032297A">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In a French classroom</w:t>
            </w:r>
          </w:p>
        </w:tc>
      </w:tr>
      <w:tr w:rsidR="007E2409" w:rsidRPr="007E2409" w:rsidTr="00516F2F">
        <w:trPr>
          <w:trHeight w:val="96"/>
        </w:trPr>
        <w:tc>
          <w:tcPr>
            <w:tcW w:w="7796" w:type="dxa"/>
            <w:vAlign w:val="center"/>
          </w:tcPr>
          <w:p w:rsidR="007E2409" w:rsidRPr="00E613C4" w:rsidRDefault="00E613C4"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Counting in French from one to twelve, asking how old someone is and answering the same question, comparing sentence structures in French and English</w:t>
            </w:r>
            <w:r w:rsidR="007E2409" w:rsidRPr="00E613C4">
              <w:rPr>
                <w:rFonts w:asciiTheme="majorHAnsi" w:hAnsiTheme="majorHAnsi"/>
              </w:rPr>
              <w:t>.</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 xml:space="preserve">Repeating short phrases accurately, including liaison </w:t>
            </w:r>
            <w:r>
              <w:rPr>
                <w:rFonts w:asciiTheme="majorHAnsi" w:hAnsiTheme="majorHAnsi"/>
                <w:i/>
              </w:rPr>
              <w:t>of final consonant before vowels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Introducing self to a partner with simple phrases.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Listening and responding to single words and short phrases.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Following verbal instructions in French.</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Pr>
                <w:rFonts w:asciiTheme="majorHAnsi" w:hAnsiTheme="majorHAnsi"/>
                <w:i/>
              </w:rPr>
              <w:t>Listen</w:t>
            </w:r>
            <w:r w:rsidRPr="00516F2F">
              <w:rPr>
                <w:rFonts w:asciiTheme="majorHAnsi" w:hAnsiTheme="majorHAnsi"/>
                <w:i/>
              </w:rPr>
              <w:t>ing and identifying key words in rhymes and songs and joining in.</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Beginning to identify vowel sounds and combinations.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Listening and noticing rhyming words.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Reading aloud some words from simple songs, stories and rhymes.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Identifying cognates and near cognates.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Recalling and writing simple words from memory.</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Identifying plurals of nouns.</w:t>
            </w:r>
          </w:p>
          <w:p w:rsidR="00516F2F" w:rsidRPr="00516F2F" w:rsidRDefault="00516F2F" w:rsidP="007C5464">
            <w:pPr>
              <w:pStyle w:val="bulletundertext"/>
              <w:numPr>
                <w:ilvl w:val="0"/>
                <w:numId w:val="6"/>
              </w:numPr>
              <w:spacing w:after="0" w:line="240" w:lineRule="auto"/>
              <w:ind w:left="319"/>
              <w:rPr>
                <w:rFonts w:asciiTheme="majorHAnsi" w:hAnsiTheme="majorHAnsi"/>
                <w:i/>
              </w:rPr>
            </w:pPr>
            <w:r w:rsidRPr="00516F2F">
              <w:rPr>
                <w:rFonts w:asciiTheme="majorHAnsi" w:hAnsiTheme="majorHAnsi"/>
                <w:i/>
              </w:rPr>
              <w:t>Showing awareness of the capital and identifying some key cultural landmarks.</w:t>
            </w:r>
          </w:p>
          <w:p w:rsidR="007E2409" w:rsidRPr="00516F2F" w:rsidRDefault="00516F2F" w:rsidP="007C5464">
            <w:pPr>
              <w:pStyle w:val="bulletundertext"/>
              <w:numPr>
                <w:ilvl w:val="0"/>
                <w:numId w:val="6"/>
              </w:numPr>
              <w:spacing w:after="0" w:line="240" w:lineRule="auto"/>
              <w:ind w:left="319"/>
              <w:rPr>
                <w:rFonts w:asciiTheme="majorHAnsi" w:hAnsiTheme="majorHAnsi"/>
                <w:i/>
              </w:rPr>
            </w:pPr>
            <w:r>
              <w:rPr>
                <w:rFonts w:asciiTheme="majorHAnsi" w:hAnsiTheme="majorHAnsi"/>
                <w:i/>
              </w:rPr>
              <w:t>Recognisin</w:t>
            </w:r>
            <w:r w:rsidRPr="00516F2F">
              <w:rPr>
                <w:rFonts w:asciiTheme="majorHAnsi" w:hAnsiTheme="majorHAnsi"/>
                <w:i/>
              </w:rPr>
              <w:t>g cultural similarities and differences between customs and traditions in France and England.</w:t>
            </w:r>
          </w:p>
        </w:tc>
        <w:tc>
          <w:tcPr>
            <w:tcW w:w="7797" w:type="dxa"/>
            <w:shd w:val="clear" w:color="auto" w:fill="auto"/>
            <w:vAlign w:val="center"/>
          </w:tcPr>
          <w:p w:rsidR="007E2409" w:rsidRPr="00E613C4" w:rsidRDefault="00E613C4"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Responding to common classroom instructions through games. Learning vocabulary for classroom items. Understanding that every French noun is either ‘masculine’ or ‘feminine.’</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Forming simple statements with information including the negative.</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Practising speaking with a partner.</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Beginning to adapt phrases from a rhyme/song.</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Repeating short phrases accurately, including liaison of final consonant before vowel.</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Introducing self to a partner with simple phrases.</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Recognising and using adjectives.</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Listening and responding to single words and short phrases.</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Following verbal instructions in French.</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Listening and identifying key words in rhymes and songs and joining in.</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Beginning to identify vowel sounds and combinations.</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Recalling and writing simple words from memory.</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Experimenting with simple writing, copying with accuracy.</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Recognising and using adjectives of colour and size.</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Beginning to recognise gender of nouns, definite and indefinite article.</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Identifying plurals of nouns.</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Recognising adjectives and placement relative to the noun.</w:t>
            </w:r>
          </w:p>
          <w:p w:rsidR="00516F2F"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Beginning to understand that verbs have patterns.</w:t>
            </w:r>
          </w:p>
          <w:p w:rsid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Noticing the negative form.</w:t>
            </w:r>
          </w:p>
          <w:p w:rsidR="007E2409" w:rsidRPr="00516F2F" w:rsidRDefault="00516F2F" w:rsidP="007C5464">
            <w:pPr>
              <w:pStyle w:val="bulletundertext"/>
              <w:numPr>
                <w:ilvl w:val="0"/>
                <w:numId w:val="7"/>
              </w:numPr>
              <w:spacing w:after="0" w:line="240" w:lineRule="auto"/>
              <w:ind w:left="315"/>
              <w:rPr>
                <w:rFonts w:asciiTheme="majorHAnsi" w:hAnsiTheme="majorHAnsi"/>
                <w:i/>
              </w:rPr>
            </w:pPr>
            <w:r w:rsidRPr="00516F2F">
              <w:rPr>
                <w:rFonts w:asciiTheme="majorHAnsi" w:hAnsiTheme="majorHAnsi"/>
                <w:i/>
              </w:rPr>
              <w:t>Recognising cultural similarities and differences between customs and traditions in France and England.</w:t>
            </w:r>
          </w:p>
        </w:tc>
      </w:tr>
    </w:tbl>
    <w:p w:rsidR="007E2409" w:rsidRDefault="007E2409" w:rsidP="000C7F4A">
      <w:pPr>
        <w:rPr>
          <w:rFonts w:ascii="Verdana" w:hAnsi="Verdana"/>
        </w:rPr>
      </w:pPr>
    </w:p>
    <w:p w:rsidR="007E2409" w:rsidRDefault="007E2409" w:rsidP="000C7F4A">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E613C4" w:rsidRPr="007E2409" w:rsidTr="00516F2F">
        <w:tc>
          <w:tcPr>
            <w:tcW w:w="7796" w:type="dxa"/>
            <w:shd w:val="clear" w:color="auto" w:fill="8DB3E2" w:themeFill="text2" w:themeFillTint="66"/>
          </w:tcPr>
          <w:p w:rsidR="00E613C4" w:rsidRPr="007E2409" w:rsidRDefault="007E2409" w:rsidP="00516F2F">
            <w:pPr>
              <w:pStyle w:val="bulletundertext"/>
              <w:numPr>
                <w:ilvl w:val="0"/>
                <w:numId w:val="0"/>
              </w:numPr>
              <w:spacing w:after="0" w:line="240" w:lineRule="auto"/>
              <w:jc w:val="center"/>
              <w:rPr>
                <w:rFonts w:asciiTheme="majorHAnsi" w:hAnsiTheme="majorHAnsi"/>
                <w:color w:val="FFFFFF" w:themeColor="background1"/>
              </w:rPr>
            </w:pPr>
            <w:r>
              <w:rPr>
                <w:rFonts w:ascii="Verdana" w:hAnsi="Verdana"/>
              </w:rPr>
              <w:br w:type="page"/>
            </w:r>
            <w:r w:rsidR="00E613C4">
              <w:rPr>
                <w:rFonts w:asciiTheme="majorHAnsi" w:hAnsiTheme="majorHAnsi"/>
                <w:color w:val="FFFFFF" w:themeColor="background1"/>
              </w:rPr>
              <w:t>Summer 1</w:t>
            </w:r>
          </w:p>
        </w:tc>
        <w:tc>
          <w:tcPr>
            <w:tcW w:w="7797" w:type="dxa"/>
            <w:shd w:val="clear" w:color="auto" w:fill="8DB3E2" w:themeFill="text2" w:themeFillTint="66"/>
          </w:tcPr>
          <w:p w:rsidR="00E613C4" w:rsidRPr="007E2409" w:rsidRDefault="00E613C4"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Summer 2</w:t>
            </w:r>
          </w:p>
        </w:tc>
      </w:tr>
      <w:tr w:rsidR="00E613C4" w:rsidRPr="007E2409" w:rsidTr="00516F2F">
        <w:trPr>
          <w:trHeight w:val="316"/>
        </w:trPr>
        <w:tc>
          <w:tcPr>
            <w:tcW w:w="7796" w:type="dxa"/>
            <w:vAlign w:val="center"/>
          </w:tcPr>
          <w:p w:rsidR="00E613C4"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Our World</w:t>
            </w:r>
          </w:p>
        </w:tc>
        <w:tc>
          <w:tcPr>
            <w:tcW w:w="7797" w:type="dxa"/>
            <w:shd w:val="clear" w:color="auto" w:fill="auto"/>
            <w:vAlign w:val="center"/>
          </w:tcPr>
          <w:p w:rsidR="00E613C4"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Our World</w:t>
            </w:r>
          </w:p>
        </w:tc>
      </w:tr>
      <w:tr w:rsidR="00E613C4" w:rsidRPr="007E2409" w:rsidTr="00516F2F">
        <w:trPr>
          <w:trHeight w:val="316"/>
        </w:trPr>
        <w:tc>
          <w:tcPr>
            <w:tcW w:w="7796" w:type="dxa"/>
            <w:vAlign w:val="center"/>
          </w:tcPr>
          <w:p w:rsidR="00E613C4" w:rsidRPr="007E2409" w:rsidRDefault="00E613C4" w:rsidP="002F7295">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w:t>
            </w:r>
            <w:r w:rsidR="002F7295">
              <w:rPr>
                <w:rFonts w:asciiTheme="majorHAnsi" w:hAnsiTheme="majorHAnsi" w:cstheme="minorHAnsi"/>
                <w:i/>
              </w:rPr>
              <w:t xml:space="preserve"> transport</w:t>
            </w:r>
          </w:p>
        </w:tc>
        <w:tc>
          <w:tcPr>
            <w:tcW w:w="7797" w:type="dxa"/>
            <w:shd w:val="clear" w:color="auto" w:fill="auto"/>
            <w:vAlign w:val="center"/>
          </w:tcPr>
          <w:p w:rsidR="00E613C4" w:rsidRPr="007E2409" w:rsidRDefault="00E613C4"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A circle of life in French</w:t>
            </w:r>
          </w:p>
        </w:tc>
      </w:tr>
      <w:tr w:rsidR="00E613C4" w:rsidRPr="007E2409" w:rsidTr="00516F2F">
        <w:trPr>
          <w:trHeight w:val="316"/>
        </w:trPr>
        <w:tc>
          <w:tcPr>
            <w:tcW w:w="7796" w:type="dxa"/>
            <w:vAlign w:val="center"/>
          </w:tcPr>
          <w:p w:rsidR="00E613C4" w:rsidRPr="00E613C4" w:rsidRDefault="00E613C4"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Using detective skills to spot cognates and working out meaning, learning new transport-related vocabulary and constructing sentences using parts of the verb ‘</w:t>
            </w:r>
            <w:proofErr w:type="spellStart"/>
            <w:r w:rsidRPr="00E613C4">
              <w:rPr>
                <w:rFonts w:asciiTheme="majorHAnsi" w:hAnsiTheme="majorHAnsi"/>
              </w:rPr>
              <w:t>aller</w:t>
            </w:r>
            <w:proofErr w:type="spellEnd"/>
            <w:r w:rsidRPr="00E613C4">
              <w:rPr>
                <w:rFonts w:asciiTheme="majorHAnsi" w:hAnsiTheme="majorHAnsi"/>
              </w:rPr>
              <w:t>’ – to go.</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Practising speaking with a partner.</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Beginning to adapt phrases from a rhyme/song.</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Repeating short phrases accurately, including liaison of final consonant before vowel.</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Recognising and using adjectives.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Listening and responding to single words and short phrases.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Listening and identifying key words in rhymes and songs and joining in.</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 xml:space="preserve"> Beginning to identify vowel sounds and combinations.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Identifying cognates and near cognates.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Recalling and writing simple words from memory.</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Experimenting with simple writing, copying with accuracy.</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Beginning to recognise gender of nouns, definite and indefinite article.</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Identifying plurals of nouns.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Recognising adjectives and placement relative to the noun.</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Beginning to understand that verbs have patterns.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Beginning to use prepositions.</w:t>
            </w:r>
          </w:p>
          <w:p w:rsidR="00516F2F"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Recognising that different languages are spoken in the community/world.</w:t>
            </w:r>
          </w:p>
          <w:p w:rsidR="00E613C4" w:rsidRPr="00516F2F" w:rsidRDefault="00516F2F" w:rsidP="007C5464">
            <w:pPr>
              <w:pStyle w:val="bulletundertext"/>
              <w:numPr>
                <w:ilvl w:val="0"/>
                <w:numId w:val="8"/>
              </w:numPr>
              <w:spacing w:after="0" w:line="240" w:lineRule="auto"/>
              <w:ind w:left="319"/>
              <w:rPr>
                <w:rFonts w:asciiTheme="majorHAnsi" w:hAnsiTheme="majorHAnsi"/>
                <w:i/>
              </w:rPr>
            </w:pPr>
            <w:r w:rsidRPr="00516F2F">
              <w:rPr>
                <w:rFonts w:asciiTheme="majorHAnsi" w:hAnsiTheme="majorHAnsi"/>
                <w:i/>
              </w:rPr>
              <w:t>Recognising cultural similarities and differences between customs and traditions in France and England.</w:t>
            </w:r>
          </w:p>
        </w:tc>
        <w:tc>
          <w:tcPr>
            <w:tcW w:w="7797" w:type="dxa"/>
            <w:shd w:val="clear" w:color="auto" w:fill="auto"/>
            <w:vAlign w:val="center"/>
          </w:tcPr>
          <w:p w:rsidR="00E613C4" w:rsidRPr="00E613C4" w:rsidRDefault="00E613C4"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Using dictionary skills to develop animal vocabulary and habitat names and applying this vocabulary to create sentences and complete food chains</w:t>
            </w:r>
            <w:r>
              <w:t>.</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Practising speaking with a partner</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Repeating short phrases accurately, including liaison of final consonant before vowel</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 xml:space="preserve"> Listening and responding to single words and short phrases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Following verbal instructions in French</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Listening and identifying key words in rhymes and songs and joining in</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Beginning to identify vowel sounds and combinations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Beginning to develop dictionary skills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Identifying cognates and near cognates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Experimenting with simple writing, copying with accuracy</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Beginning to recognise gender of nouns, definite and indefinite article</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Identifying plurals of nouns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Beginning to understand that verbs have patterns</w:t>
            </w:r>
          </w:p>
          <w:p w:rsidR="00516F2F"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Noticing the negative form</w:t>
            </w:r>
          </w:p>
          <w:p w:rsidR="00E613C4" w:rsidRPr="00516F2F" w:rsidRDefault="00516F2F" w:rsidP="007C5464">
            <w:pPr>
              <w:pStyle w:val="bulletundertext"/>
              <w:numPr>
                <w:ilvl w:val="0"/>
                <w:numId w:val="9"/>
              </w:numPr>
              <w:spacing w:after="0" w:line="240" w:lineRule="auto"/>
              <w:ind w:left="315"/>
              <w:rPr>
                <w:rFonts w:asciiTheme="majorHAnsi" w:hAnsiTheme="majorHAnsi"/>
                <w:i/>
              </w:rPr>
            </w:pPr>
            <w:r w:rsidRPr="00516F2F">
              <w:rPr>
                <w:rFonts w:asciiTheme="majorHAnsi" w:hAnsiTheme="majorHAnsi"/>
                <w:i/>
              </w:rPr>
              <w:t>Beginning to use prepositions</w:t>
            </w:r>
          </w:p>
        </w:tc>
      </w:tr>
    </w:tbl>
    <w:p w:rsidR="007E2409" w:rsidRDefault="007E2409" w:rsidP="000C7F4A">
      <w:pPr>
        <w:rPr>
          <w:rFonts w:ascii="Verdana" w:hAnsi="Verdana"/>
        </w:rPr>
      </w:pPr>
    </w:p>
    <w:p w:rsidR="0078678E" w:rsidRDefault="0078678E" w:rsidP="000C7F4A">
      <w:pPr>
        <w:rPr>
          <w:rFonts w:ascii="Verdana" w:hAnsi="Verdana"/>
        </w:rPr>
        <w:sectPr w:rsidR="0078678E" w:rsidSect="007E2409">
          <w:headerReference w:type="default" r:id="rId10"/>
          <w:pgSz w:w="16838" w:h="11906" w:orient="landscape"/>
          <w:pgMar w:top="720" w:right="720" w:bottom="720" w:left="720" w:header="708" w:footer="708" w:gutter="0"/>
          <w:cols w:space="708"/>
          <w:docGrid w:linePitch="360"/>
        </w:sectPr>
      </w:pPr>
    </w:p>
    <w:tbl>
      <w:tblPr>
        <w:tblStyle w:val="TableGrid"/>
        <w:tblW w:w="15593" w:type="dxa"/>
        <w:tblInd w:w="-5" w:type="dxa"/>
        <w:tblLook w:val="04A0" w:firstRow="1" w:lastRow="0" w:firstColumn="1" w:lastColumn="0" w:noHBand="0" w:noVBand="1"/>
      </w:tblPr>
      <w:tblGrid>
        <w:gridCol w:w="7796"/>
        <w:gridCol w:w="7797"/>
      </w:tblGrid>
      <w:tr w:rsidR="0078678E" w:rsidRPr="00E55EF7"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lastRenderedPageBreak/>
              <w:t>Autumn 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t>Autumn 2</w:t>
            </w:r>
          </w:p>
        </w:tc>
      </w:tr>
      <w:tr w:rsidR="0078678E" w:rsidRPr="008637B5"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Where we all live!</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Where we all live!</w:t>
            </w:r>
          </w:p>
        </w:tc>
      </w:tr>
      <w:tr w:rsidR="00A02CEB" w:rsidRPr="008637B5" w:rsidTr="00516F2F">
        <w:trPr>
          <w:trHeight w:val="316"/>
        </w:trPr>
        <w:tc>
          <w:tcPr>
            <w:tcW w:w="15593" w:type="dxa"/>
            <w:gridSpan w:val="2"/>
            <w:vAlign w:val="center"/>
          </w:tcPr>
          <w:p w:rsidR="00A02CEB" w:rsidRPr="007E2409" w:rsidRDefault="00A02CEB" w:rsidP="00A02CEB">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 greetings</w:t>
            </w:r>
          </w:p>
        </w:tc>
      </w:tr>
      <w:tr w:rsidR="00516F2F" w:rsidRPr="008637B5" w:rsidTr="000A4D18">
        <w:trPr>
          <w:trHeight w:val="3746"/>
        </w:trPr>
        <w:tc>
          <w:tcPr>
            <w:tcW w:w="15593" w:type="dxa"/>
            <w:gridSpan w:val="2"/>
            <w:vAlign w:val="center"/>
          </w:tcPr>
          <w:p w:rsidR="00516F2F" w:rsidRPr="007E2409" w:rsidRDefault="00516F2F" w:rsidP="007C5464">
            <w:pPr>
              <w:pStyle w:val="bulletundertext"/>
              <w:numPr>
                <w:ilvl w:val="0"/>
                <w:numId w:val="3"/>
              </w:numPr>
              <w:spacing w:after="0" w:line="240" w:lineRule="auto"/>
              <w:rPr>
                <w:rFonts w:asciiTheme="majorHAnsi" w:hAnsiTheme="majorHAnsi"/>
                <w:i/>
              </w:rPr>
            </w:pPr>
            <w:r w:rsidRPr="007E2409">
              <w:rPr>
                <w:rFonts w:asciiTheme="majorHAnsi" w:hAnsiTheme="majorHAnsi"/>
              </w:rPr>
              <w:t>Using puppets to practise a variety of French greetings and learning how to introduce themselves. Choosing the correct greeting based on the time of day.</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Asking and/or answering simple questions.</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Practising speaking with a partner.</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Using short phrases to give information.</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Repeating short phrases accurately, including liaison of final consonant before vowel.</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Introducing self to a partner with simple phrases.</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Listening and responding to single words and short phrases.</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Pr>
                <w:rFonts w:asciiTheme="majorHAnsi" w:hAnsiTheme="majorHAnsi"/>
                <w:i/>
              </w:rPr>
              <w:t>Fol</w:t>
            </w:r>
            <w:r w:rsidRPr="004B0D96">
              <w:rPr>
                <w:rFonts w:asciiTheme="majorHAnsi" w:hAnsiTheme="majorHAnsi"/>
                <w:i/>
              </w:rPr>
              <w:t>lowing verbal instructions in French.</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Responding to objects or images with a phrase or other verbal response.</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Listening and identifying key words in rhymes and songs and joining in.</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Listening and noticing rhyming words.</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Experimenting with simple writing, copying with accuracy.</w:t>
            </w:r>
          </w:p>
          <w:p w:rsidR="00516F2F" w:rsidRPr="004B0D96" w:rsidRDefault="00516F2F" w:rsidP="007C5464">
            <w:pPr>
              <w:pStyle w:val="bulletundertext"/>
              <w:numPr>
                <w:ilvl w:val="0"/>
                <w:numId w:val="10"/>
              </w:numPr>
              <w:spacing w:after="0" w:line="240" w:lineRule="auto"/>
              <w:ind w:left="460"/>
              <w:rPr>
                <w:rFonts w:asciiTheme="majorHAnsi" w:hAnsiTheme="majorHAnsi"/>
                <w:i/>
              </w:rPr>
            </w:pPr>
            <w:r w:rsidRPr="004B0D96">
              <w:rPr>
                <w:rFonts w:asciiTheme="majorHAnsi" w:hAnsiTheme="majorHAnsi"/>
                <w:i/>
              </w:rPr>
              <w:t>Showing awareness of the capital and identifying some key cultural landmarks.</w:t>
            </w:r>
          </w:p>
        </w:tc>
      </w:tr>
    </w:tbl>
    <w:p w:rsidR="0078678E" w:rsidRDefault="0078678E" w:rsidP="0078678E">
      <w:pPr>
        <w:rPr>
          <w:rFonts w:ascii="Verdana" w:hAnsi="Verdana"/>
        </w:rPr>
      </w:pPr>
    </w:p>
    <w:p w:rsidR="0078678E" w:rsidRDefault="0078678E" w:rsidP="0078678E">
      <w:pPr>
        <w:rPr>
          <w:rFonts w:ascii="Verdana" w:hAnsi="Verdana"/>
        </w:rPr>
      </w:pPr>
    </w:p>
    <w:p w:rsidR="00A02CEB" w:rsidRDefault="00A02CEB" w:rsidP="0078678E">
      <w:pPr>
        <w:rPr>
          <w:rFonts w:ascii="Verdana" w:hAnsi="Verdana"/>
        </w:rPr>
      </w:pPr>
    </w:p>
    <w:p w:rsidR="00A02CEB" w:rsidRDefault="00A02CEB" w:rsidP="0078678E">
      <w:pPr>
        <w:rPr>
          <w:rFonts w:ascii="Verdana" w:hAnsi="Verdana"/>
        </w:rPr>
      </w:pPr>
    </w:p>
    <w:p w:rsidR="00A02CEB" w:rsidRDefault="00A02CEB" w:rsidP="0078678E">
      <w:pPr>
        <w:rPr>
          <w:rFonts w:ascii="Verdana" w:hAnsi="Verdana"/>
        </w:rPr>
      </w:pPr>
    </w:p>
    <w:p w:rsidR="00CD7AB1" w:rsidRDefault="00CD7AB1" w:rsidP="0078678E">
      <w:pPr>
        <w:rPr>
          <w:rFonts w:ascii="Verdana" w:hAnsi="Verdana"/>
        </w:rPr>
      </w:pPr>
    </w:p>
    <w:p w:rsidR="00A02CEB" w:rsidRDefault="00A02CEB" w:rsidP="0078678E">
      <w:pPr>
        <w:rPr>
          <w:rFonts w:ascii="Verdana" w:hAnsi="Verdana"/>
        </w:rPr>
      </w:pPr>
    </w:p>
    <w:p w:rsidR="00393021" w:rsidRDefault="00393021" w:rsidP="0078678E">
      <w:pPr>
        <w:rPr>
          <w:rFonts w:ascii="Verdana" w:hAnsi="Verdana"/>
        </w:rPr>
      </w:pPr>
    </w:p>
    <w:p w:rsidR="00A02CEB" w:rsidRDefault="00A02CEB" w:rsidP="0078678E">
      <w:pPr>
        <w:rPr>
          <w:rFonts w:ascii="Verdana" w:hAnsi="Verdana"/>
        </w:rPr>
      </w:pPr>
    </w:p>
    <w:p w:rsidR="00A02CEB" w:rsidRDefault="00A02CEB" w:rsidP="0078678E">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8678E" w:rsidRPr="007E2409"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lastRenderedPageBreak/>
              <w:t xml:space="preserve">Spring </w:t>
            </w:r>
            <w:r w:rsidRPr="007E2409">
              <w:rPr>
                <w:rFonts w:asciiTheme="majorHAnsi" w:hAnsiTheme="majorHAnsi"/>
                <w:color w:val="FFFFFF" w:themeColor="background1"/>
              </w:rPr>
              <w:t>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Spring 2</w:t>
            </w:r>
          </w:p>
        </w:tc>
      </w:tr>
      <w:tr w:rsidR="0078678E" w:rsidRPr="007E2409"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Ancient Egyptians</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Ancient Egyptians</w:t>
            </w:r>
          </w:p>
        </w:tc>
      </w:tr>
      <w:tr w:rsidR="00516F2F" w:rsidRPr="007E2409" w:rsidTr="00516F2F">
        <w:trPr>
          <w:trHeight w:val="316"/>
        </w:trPr>
        <w:tc>
          <w:tcPr>
            <w:tcW w:w="7796" w:type="dxa"/>
            <w:vAlign w:val="center"/>
          </w:tcPr>
          <w:p w:rsidR="00516F2F" w:rsidRPr="007E2409" w:rsidRDefault="00516F2F" w:rsidP="00516F2F">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 adjectives of colour, size and shape</w:t>
            </w:r>
          </w:p>
        </w:tc>
        <w:tc>
          <w:tcPr>
            <w:tcW w:w="7797" w:type="dxa"/>
            <w:shd w:val="clear" w:color="auto" w:fill="auto"/>
            <w:vAlign w:val="center"/>
          </w:tcPr>
          <w:p w:rsidR="00516F2F" w:rsidRPr="007E2409" w:rsidRDefault="00516F2F" w:rsidP="00516F2F">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w:t>
            </w:r>
            <w:r>
              <w:rPr>
                <w:rFonts w:asciiTheme="majorHAnsi" w:hAnsiTheme="majorHAnsi" w:cstheme="minorHAnsi"/>
                <w:i/>
              </w:rPr>
              <w:t xml:space="preserve"> playground games – numbers and age</w:t>
            </w:r>
          </w:p>
        </w:tc>
      </w:tr>
      <w:tr w:rsidR="00516F2F" w:rsidRPr="007E2409" w:rsidTr="00516F2F">
        <w:trPr>
          <w:trHeight w:val="7283"/>
        </w:trPr>
        <w:tc>
          <w:tcPr>
            <w:tcW w:w="7796" w:type="dxa"/>
            <w:vAlign w:val="center"/>
          </w:tcPr>
          <w:p w:rsidR="00516F2F" w:rsidRPr="007E2409" w:rsidRDefault="00516F2F" w:rsidP="007C5464">
            <w:pPr>
              <w:pStyle w:val="bulletundertext"/>
              <w:numPr>
                <w:ilvl w:val="0"/>
                <w:numId w:val="3"/>
              </w:numPr>
              <w:spacing w:after="0" w:line="240" w:lineRule="auto"/>
              <w:rPr>
                <w:rFonts w:asciiTheme="majorHAnsi" w:hAnsiTheme="majorHAnsi"/>
                <w:i/>
              </w:rPr>
            </w:pPr>
            <w:r w:rsidRPr="007E2409">
              <w:rPr>
                <w:rFonts w:asciiTheme="majorHAnsi" w:hAnsiTheme="majorHAnsi"/>
              </w:rPr>
              <w:t>Describing shapes using adjectives of colour and size, learning the position of adjectives relative to the noun; noting cognates and practising language skills</w:t>
            </w:r>
            <w:r>
              <w:rPr>
                <w:rFonts w:asciiTheme="majorHAnsi" w:hAnsiTheme="majorHAnsi"/>
              </w:rPr>
              <w:t>.</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Asking and/or answering simple questions and using short phrases to give information.</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Practising speaking with a partner.</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Listening and repeating key phonemes with care and beginning to identify vowel sounds.</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Repeating short phrases accurately, including liaison of final consonant before vowel.</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Listening and responding to single words and short phrases.</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Following verbal instructions in French.</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Responding to objects or images with a phrase or other verbal response.</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Recognising some familiar words in written form and beginning to develop dictionary skills.</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Identifying cognates and near cognates.</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Experimenting with simple writing, copying with accuracy.</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Recognising and using adjectives of colour and size, being attentive to placement relative to the noun.</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Showing awareness of the capital and identifying some key cultural landmarks.</w:t>
            </w:r>
          </w:p>
          <w:p w:rsidR="00516F2F" w:rsidRPr="004B0D96" w:rsidRDefault="00516F2F" w:rsidP="007C5464">
            <w:pPr>
              <w:pStyle w:val="bulletundertext"/>
              <w:numPr>
                <w:ilvl w:val="0"/>
                <w:numId w:val="11"/>
              </w:numPr>
              <w:spacing w:after="0" w:line="240" w:lineRule="auto"/>
              <w:ind w:left="319"/>
              <w:rPr>
                <w:rFonts w:asciiTheme="majorHAnsi" w:hAnsiTheme="majorHAnsi"/>
                <w:i/>
              </w:rPr>
            </w:pPr>
            <w:r w:rsidRPr="004B0D96">
              <w:rPr>
                <w:rFonts w:asciiTheme="majorHAnsi" w:hAnsiTheme="majorHAnsi"/>
                <w:i/>
              </w:rPr>
              <w:t>Recognising cultural similarities and differences between customs and t</w:t>
            </w:r>
            <w:r>
              <w:rPr>
                <w:rFonts w:asciiTheme="majorHAnsi" w:hAnsiTheme="majorHAnsi"/>
                <w:i/>
              </w:rPr>
              <w:t>raditions in France and England.</w:t>
            </w:r>
          </w:p>
        </w:tc>
        <w:tc>
          <w:tcPr>
            <w:tcW w:w="7797" w:type="dxa"/>
            <w:shd w:val="clear" w:color="auto" w:fill="auto"/>
            <w:vAlign w:val="center"/>
          </w:tcPr>
          <w:p w:rsidR="00516F2F" w:rsidRPr="00E613C4" w:rsidRDefault="00516F2F"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Counting in French from one to twelve, asking how old someone is and answering the same question, comparing sentence structures in French and English.</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 xml:space="preserve">Repeating short phrases accurately, including liaison </w:t>
            </w:r>
            <w:r>
              <w:rPr>
                <w:rFonts w:asciiTheme="majorHAnsi" w:hAnsiTheme="majorHAnsi"/>
                <w:i/>
              </w:rPr>
              <w:t>of final consonant before vowels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Introducing self to a partner with simple phrases.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Listening and responding to single words and short phrases.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Following verbal instructions in French.</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Pr>
                <w:rFonts w:asciiTheme="majorHAnsi" w:hAnsiTheme="majorHAnsi"/>
                <w:i/>
              </w:rPr>
              <w:t>Listen</w:t>
            </w:r>
            <w:r w:rsidRPr="00516F2F">
              <w:rPr>
                <w:rFonts w:asciiTheme="majorHAnsi" w:hAnsiTheme="majorHAnsi"/>
                <w:i/>
              </w:rPr>
              <w:t>ing and identifying key words in rhymes and songs and joining in.</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Beginning to identify vowel sounds and combinations.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Listening and noticing rhyming words.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Reading aloud some words from simple songs, stories and rhymes.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Identifying cognates and near cognates.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Recalling and writing simple words from memory.</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Identifying plurals of nouns.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sidRPr="00516F2F">
              <w:rPr>
                <w:rFonts w:asciiTheme="majorHAnsi" w:hAnsiTheme="majorHAnsi"/>
                <w:i/>
              </w:rPr>
              <w:t>Showing awareness of the capital and identifying some key cultural landmarks.</w:t>
            </w:r>
          </w:p>
          <w:p w:rsidR="00516F2F" w:rsidRPr="00516F2F" w:rsidRDefault="00516F2F" w:rsidP="007C5464">
            <w:pPr>
              <w:pStyle w:val="bulletundertext"/>
              <w:numPr>
                <w:ilvl w:val="0"/>
                <w:numId w:val="12"/>
              </w:numPr>
              <w:spacing w:after="0" w:line="240" w:lineRule="auto"/>
              <w:ind w:left="315"/>
              <w:rPr>
                <w:rFonts w:asciiTheme="majorHAnsi" w:hAnsiTheme="majorHAnsi"/>
                <w:i/>
              </w:rPr>
            </w:pPr>
            <w:r>
              <w:rPr>
                <w:rFonts w:asciiTheme="majorHAnsi" w:hAnsiTheme="majorHAnsi"/>
                <w:i/>
              </w:rPr>
              <w:t>Recognisin</w:t>
            </w:r>
            <w:r w:rsidRPr="00516F2F">
              <w:rPr>
                <w:rFonts w:asciiTheme="majorHAnsi" w:hAnsiTheme="majorHAnsi"/>
                <w:i/>
              </w:rPr>
              <w:t>g cultural similarities and differences between customs and traditions in France and England.</w:t>
            </w:r>
          </w:p>
        </w:tc>
      </w:tr>
    </w:tbl>
    <w:p w:rsidR="0078678E" w:rsidRDefault="0078678E" w:rsidP="0078678E">
      <w:pPr>
        <w:rPr>
          <w:rFonts w:ascii="Verdana" w:hAnsi="Verdana"/>
        </w:rPr>
      </w:pPr>
    </w:p>
    <w:p w:rsidR="0078678E" w:rsidRDefault="0078678E" w:rsidP="0078678E">
      <w:pPr>
        <w:rPr>
          <w:rFonts w:ascii="Verdana" w:hAnsi="Verdana"/>
        </w:rPr>
      </w:pPr>
    </w:p>
    <w:p w:rsidR="00516F2F" w:rsidRDefault="00516F2F" w:rsidP="0078678E">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8678E" w:rsidRPr="007E2409"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Verdana" w:hAnsi="Verdana"/>
              </w:rPr>
              <w:lastRenderedPageBreak/>
              <w:br w:type="page"/>
            </w:r>
            <w:r>
              <w:rPr>
                <w:rFonts w:asciiTheme="majorHAnsi" w:hAnsiTheme="majorHAnsi"/>
                <w:color w:val="FFFFFF" w:themeColor="background1"/>
              </w:rPr>
              <w:t>Summer 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Summer 2</w:t>
            </w:r>
          </w:p>
        </w:tc>
      </w:tr>
      <w:tr w:rsidR="0078678E" w:rsidRPr="007E2409"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Ancient Greeks and the Olympics</w:t>
            </w:r>
          </w:p>
        </w:tc>
        <w:tc>
          <w:tcPr>
            <w:tcW w:w="7797" w:type="dxa"/>
            <w:shd w:val="clear" w:color="auto" w:fill="auto"/>
            <w:vAlign w:val="center"/>
          </w:tcPr>
          <w:p w:rsidR="0078678E" w:rsidRPr="007E2409" w:rsidRDefault="0078678E" w:rsidP="0078678E">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Ancient Greeks and the Olympics</w:t>
            </w:r>
          </w:p>
        </w:tc>
      </w:tr>
      <w:tr w:rsidR="00516F2F" w:rsidRPr="007E2409" w:rsidTr="00516F2F">
        <w:trPr>
          <w:trHeight w:val="316"/>
        </w:trPr>
        <w:tc>
          <w:tcPr>
            <w:tcW w:w="7796" w:type="dxa"/>
            <w:vAlign w:val="center"/>
          </w:tcPr>
          <w:p w:rsidR="00516F2F" w:rsidRPr="007E2409" w:rsidRDefault="00516F2F"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In a French classroom</w:t>
            </w:r>
          </w:p>
        </w:tc>
        <w:tc>
          <w:tcPr>
            <w:tcW w:w="7797" w:type="dxa"/>
            <w:shd w:val="clear" w:color="auto" w:fill="auto"/>
            <w:vAlign w:val="center"/>
          </w:tcPr>
          <w:p w:rsidR="00516F2F" w:rsidRPr="007E2409" w:rsidRDefault="00516F2F"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Portraits – describing in French</w:t>
            </w:r>
          </w:p>
        </w:tc>
      </w:tr>
      <w:tr w:rsidR="00516F2F" w:rsidRPr="007E2409" w:rsidTr="00516F2F">
        <w:trPr>
          <w:trHeight w:val="316"/>
        </w:trPr>
        <w:tc>
          <w:tcPr>
            <w:tcW w:w="7796" w:type="dxa"/>
            <w:vAlign w:val="center"/>
          </w:tcPr>
          <w:p w:rsidR="00516F2F" w:rsidRPr="00E613C4" w:rsidRDefault="00516F2F"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Responding to common classroom instructions through games. Learning vocabulary for classroom items. Understanding that every French noun is either ‘masculine’ or ‘feminine.’</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Forming simple statements with information including the negative.</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Practising speaking with a partner.</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Beginning to adapt phrases from a rhyme/song.</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Repeating short phrases accurately, including liaison of final consonant before vowel.</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Introducing self to a partner with simple phrases.</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Recognising and using adjectives.</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Listening and responding to single words and short phrases.</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Following verbal instructions in French.</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Listening and identifying key words in rhymes and songs and joining in.</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Beginning to identify vowel sounds and combinations.</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Recalling and writing simple words from memory.</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Experimenting with simple writing, copying with accuracy.</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Recognising and using adjectives of colour and size.</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Beginning to recognise gender of nouns, definite and indefinite article.</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Identifying plurals of nouns.</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Recognising adjectives and placement relative to the noun.</w:t>
            </w:r>
          </w:p>
          <w:p w:rsidR="00516F2F" w:rsidRP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Beginning to understand that verbs have patterns.</w:t>
            </w:r>
          </w:p>
          <w:p w:rsid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Noticing the negative form.</w:t>
            </w:r>
          </w:p>
          <w:p w:rsidR="00516F2F" w:rsidRDefault="00516F2F" w:rsidP="007C5464">
            <w:pPr>
              <w:pStyle w:val="bulletundertext"/>
              <w:numPr>
                <w:ilvl w:val="0"/>
                <w:numId w:val="13"/>
              </w:numPr>
              <w:spacing w:after="0" w:line="240" w:lineRule="auto"/>
              <w:ind w:left="319"/>
              <w:rPr>
                <w:rFonts w:asciiTheme="majorHAnsi" w:hAnsiTheme="majorHAnsi"/>
                <w:i/>
              </w:rPr>
            </w:pPr>
            <w:r w:rsidRPr="00516F2F">
              <w:rPr>
                <w:rFonts w:asciiTheme="majorHAnsi" w:hAnsiTheme="majorHAnsi"/>
                <w:i/>
              </w:rPr>
              <w:t>Recognising cultural similarities and differences between customs and traditions in France and England.</w:t>
            </w:r>
          </w:p>
          <w:p w:rsidR="00CD7AB1" w:rsidRPr="00516F2F" w:rsidRDefault="00CD7AB1" w:rsidP="000A4D18">
            <w:pPr>
              <w:pStyle w:val="bulletundertext"/>
              <w:numPr>
                <w:ilvl w:val="0"/>
                <w:numId w:val="0"/>
              </w:numPr>
              <w:spacing w:after="0" w:line="240" w:lineRule="auto"/>
              <w:rPr>
                <w:rFonts w:asciiTheme="majorHAnsi" w:hAnsiTheme="majorHAnsi"/>
                <w:i/>
              </w:rPr>
            </w:pPr>
          </w:p>
        </w:tc>
        <w:tc>
          <w:tcPr>
            <w:tcW w:w="7797" w:type="dxa"/>
            <w:shd w:val="clear" w:color="auto" w:fill="auto"/>
            <w:vAlign w:val="center"/>
          </w:tcPr>
          <w:p w:rsidR="00516F2F" w:rsidRDefault="00393021" w:rsidP="007C5464">
            <w:pPr>
              <w:pStyle w:val="bulletundertext"/>
              <w:numPr>
                <w:ilvl w:val="0"/>
                <w:numId w:val="3"/>
              </w:numPr>
              <w:spacing w:after="0" w:line="240" w:lineRule="auto"/>
              <w:rPr>
                <w:rFonts w:asciiTheme="majorHAnsi" w:hAnsiTheme="majorHAnsi"/>
              </w:rPr>
            </w:pPr>
            <w:r w:rsidRPr="00393021">
              <w:rPr>
                <w:rFonts w:asciiTheme="majorHAnsi" w:hAnsiTheme="majorHAnsi"/>
              </w:rPr>
              <w:t>Correctly identifying a person from a description. Understanding that adjectives change depending on whether you describe a boy or girl. Know that adje</w:t>
            </w:r>
            <w:r>
              <w:rPr>
                <w:rFonts w:asciiTheme="majorHAnsi" w:hAnsiTheme="majorHAnsi"/>
              </w:rPr>
              <w:t>c</w:t>
            </w:r>
            <w:r w:rsidRPr="00393021">
              <w:rPr>
                <w:rFonts w:asciiTheme="majorHAnsi" w:hAnsiTheme="majorHAnsi"/>
              </w:rPr>
              <w:t>tives follow nouns and begin to write sentences.</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Using a model to form a spoken sentence.</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Listening and repeating further key phonemes with care.</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Choosing appropriate adjectives from a wider range of adjectives.</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Identifying items by colour and other adjectives.</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Listening and selecting information.</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Using language detective skills to decode vocabulary.</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Noticing and beginning to predict key word patterns and spellings.</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 xml:space="preserve"> Following a short text or rhyme, listening and reading at the same time.</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Selecting and writing short words and phrases.</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Making short phrases or sentences using word cards.</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Using adapted phrases to describe an object or person.</w:t>
            </w:r>
          </w:p>
          <w:p w:rsidR="00393021" w:rsidRPr="00393021" w:rsidRDefault="00393021" w:rsidP="007C5464">
            <w:pPr>
              <w:pStyle w:val="bulletundertext"/>
              <w:numPr>
                <w:ilvl w:val="3"/>
                <w:numId w:val="3"/>
              </w:numPr>
              <w:spacing w:after="0" w:line="240" w:lineRule="auto"/>
              <w:ind w:left="315"/>
              <w:rPr>
                <w:rFonts w:asciiTheme="majorHAnsi" w:hAnsiTheme="majorHAnsi"/>
              </w:rPr>
            </w:pPr>
            <w:r w:rsidRPr="00393021">
              <w:rPr>
                <w:rFonts w:asciiTheme="majorHAnsi" w:hAnsiTheme="majorHAnsi"/>
              </w:rPr>
              <w:t>Recognising and beginning to apply rules for placement and agreement of adjectives.</w:t>
            </w:r>
          </w:p>
        </w:tc>
      </w:tr>
      <w:tr w:rsidR="00516F2F" w:rsidRPr="007E2409" w:rsidTr="00516F2F">
        <w:trPr>
          <w:trHeight w:val="316"/>
        </w:trPr>
        <w:tc>
          <w:tcPr>
            <w:tcW w:w="7796" w:type="dxa"/>
            <w:vAlign w:val="center"/>
          </w:tcPr>
          <w:p w:rsidR="00516F2F" w:rsidRPr="007E2409" w:rsidRDefault="00516F2F"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lastRenderedPageBreak/>
              <w:t>A circle of life in French</w:t>
            </w:r>
          </w:p>
        </w:tc>
        <w:tc>
          <w:tcPr>
            <w:tcW w:w="7797" w:type="dxa"/>
            <w:shd w:val="clear" w:color="auto" w:fill="auto"/>
            <w:vAlign w:val="center"/>
          </w:tcPr>
          <w:p w:rsidR="00516F2F" w:rsidRPr="007E2409" w:rsidRDefault="00393021" w:rsidP="00393021">
            <w:pPr>
              <w:pStyle w:val="bulletundertext"/>
              <w:numPr>
                <w:ilvl w:val="0"/>
                <w:numId w:val="0"/>
              </w:numPr>
              <w:spacing w:after="0" w:line="240" w:lineRule="auto"/>
              <w:ind w:left="357" w:hanging="357"/>
              <w:jc w:val="center"/>
              <w:rPr>
                <w:rFonts w:asciiTheme="majorHAnsi" w:hAnsiTheme="majorHAnsi"/>
                <w:i/>
              </w:rPr>
            </w:pPr>
            <w:r>
              <w:rPr>
                <w:rFonts w:asciiTheme="majorHAnsi" w:hAnsiTheme="majorHAnsi"/>
                <w:i/>
              </w:rPr>
              <w:t>Clothes getting dressed in French</w:t>
            </w:r>
          </w:p>
        </w:tc>
      </w:tr>
      <w:tr w:rsidR="00516F2F" w:rsidRPr="007E2409" w:rsidTr="00516F2F">
        <w:trPr>
          <w:trHeight w:val="316"/>
        </w:trPr>
        <w:tc>
          <w:tcPr>
            <w:tcW w:w="7796" w:type="dxa"/>
            <w:vAlign w:val="center"/>
          </w:tcPr>
          <w:p w:rsidR="00516F2F" w:rsidRPr="00E613C4" w:rsidRDefault="00516F2F" w:rsidP="007C5464">
            <w:pPr>
              <w:pStyle w:val="bulletundertext"/>
              <w:numPr>
                <w:ilvl w:val="0"/>
                <w:numId w:val="3"/>
              </w:numPr>
              <w:spacing w:after="0" w:line="240" w:lineRule="auto"/>
              <w:rPr>
                <w:rFonts w:asciiTheme="majorHAnsi" w:hAnsiTheme="majorHAnsi"/>
                <w:i/>
              </w:rPr>
            </w:pPr>
            <w:r w:rsidRPr="00E613C4">
              <w:rPr>
                <w:rFonts w:asciiTheme="majorHAnsi" w:hAnsiTheme="majorHAnsi"/>
              </w:rPr>
              <w:t>Using dictionary skills to develop animal vocabulary and habitat names and applying this vocabulary to create sentences and complete food chains</w:t>
            </w:r>
            <w:r>
              <w:t>.</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Asking and/or answering simple questions</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Practising speaking with a partner</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Using short phrases to give information</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Listening and repeating key phonemes with care</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Repeating short phrases accurately, including liaison of final consonant before vowel</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 xml:space="preserve"> Listening and responding to single words and short phrases</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Following verbal instructions in French</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Responding to objects or images with a phrase or other verbal response</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Listening and identifying key words in rhymes and songs and joining in</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Beginning to identify vowel sounds and combinations</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Recognising some familiar words in written form</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Beginning to develop dictionary skills</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Identifying cognates and near cognates</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Experimenting with simple writing, copying with accuracy</w:t>
            </w:r>
          </w:p>
          <w:p w:rsidR="00516F2F" w:rsidRPr="00516F2F"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Beginning to recognise gender of nouns, definite and indefinite article</w:t>
            </w:r>
          </w:p>
          <w:p w:rsidR="00516F2F" w:rsidRPr="00393021" w:rsidRDefault="00516F2F" w:rsidP="007C5464">
            <w:pPr>
              <w:pStyle w:val="bulletundertext"/>
              <w:numPr>
                <w:ilvl w:val="0"/>
                <w:numId w:val="14"/>
              </w:numPr>
              <w:spacing w:after="0" w:line="240" w:lineRule="auto"/>
              <w:ind w:left="319"/>
              <w:rPr>
                <w:rFonts w:asciiTheme="majorHAnsi" w:hAnsiTheme="majorHAnsi"/>
                <w:i/>
              </w:rPr>
            </w:pPr>
            <w:r w:rsidRPr="00516F2F">
              <w:rPr>
                <w:rFonts w:asciiTheme="majorHAnsi" w:hAnsiTheme="majorHAnsi"/>
                <w:i/>
              </w:rPr>
              <w:t>Identifying plurals of nouns</w:t>
            </w:r>
          </w:p>
        </w:tc>
        <w:tc>
          <w:tcPr>
            <w:tcW w:w="7797" w:type="dxa"/>
            <w:shd w:val="clear" w:color="auto" w:fill="auto"/>
            <w:vAlign w:val="center"/>
          </w:tcPr>
          <w:p w:rsidR="00516F2F" w:rsidRDefault="00393021" w:rsidP="007C5464">
            <w:pPr>
              <w:pStyle w:val="bulletundertext"/>
              <w:numPr>
                <w:ilvl w:val="0"/>
                <w:numId w:val="2"/>
              </w:numPr>
              <w:spacing w:after="0" w:line="240" w:lineRule="auto"/>
              <w:rPr>
                <w:rFonts w:asciiTheme="majorHAnsi" w:hAnsiTheme="majorHAnsi"/>
                <w:i/>
              </w:rPr>
            </w:pPr>
            <w:r>
              <w:rPr>
                <w:rFonts w:asciiTheme="majorHAnsi" w:hAnsiTheme="majorHAnsi"/>
                <w:i/>
              </w:rPr>
              <w:t>Recognising several items of clothing, understand the different forms of the indefinite article and possessive adjective as well as practice using the correct adjectival agreement and describe what people are wearing.</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Recognising and answering simple questions which involve giving personal information.</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Beginning to form opinion phrases.</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Using a model to form a spoken sentence and using word cards to make short phrases.</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Speaking in full sentences using known vocabulary.</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Listening and repeating further key phonemes with care.</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Rehearsing and performing a short presentation.</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Identifying items by colour and other adjectives.</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Using language detective skills to decode vocabulary.</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Listening to songs, joining in with songs, noticing sound patterns and listening and reading at the same time.</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Noticing and beginning to predict key word patterns, sounds and spellings and comparing these with English.</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Using cognates and near cognates along with other detective skills to gist information.</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Using the indefinite article in the plural form.</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Recognising and using possessive adjective ‘my’ and pronouns he/she/it.</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Recognising and beginning to apply rules for placement and agreement of adjectives.</w:t>
            </w:r>
          </w:p>
          <w:p w:rsidR="00393021" w:rsidRPr="00393021" w:rsidRDefault="00393021" w:rsidP="007C5464">
            <w:pPr>
              <w:pStyle w:val="bulletundertext"/>
              <w:numPr>
                <w:ilvl w:val="3"/>
                <w:numId w:val="2"/>
              </w:numPr>
              <w:spacing w:after="0" w:line="240" w:lineRule="auto"/>
              <w:ind w:left="315"/>
              <w:rPr>
                <w:rFonts w:asciiTheme="majorHAnsi" w:hAnsiTheme="majorHAnsi"/>
                <w:i/>
              </w:rPr>
            </w:pPr>
            <w:r w:rsidRPr="00393021">
              <w:rPr>
                <w:rFonts w:asciiTheme="majorHAnsi" w:hAnsiTheme="majorHAnsi"/>
                <w:i/>
              </w:rPr>
              <w:t>Recognising and using the negative form.</w:t>
            </w:r>
          </w:p>
          <w:p w:rsidR="00393021" w:rsidRPr="007E2409" w:rsidRDefault="00393021" w:rsidP="00393021">
            <w:pPr>
              <w:pStyle w:val="bulletundertext"/>
              <w:numPr>
                <w:ilvl w:val="0"/>
                <w:numId w:val="0"/>
              </w:numPr>
              <w:spacing w:after="0" w:line="240" w:lineRule="auto"/>
              <w:rPr>
                <w:rFonts w:asciiTheme="majorHAnsi" w:hAnsiTheme="majorHAnsi"/>
                <w:i/>
              </w:rPr>
            </w:pPr>
          </w:p>
        </w:tc>
      </w:tr>
    </w:tbl>
    <w:p w:rsidR="0078678E" w:rsidRDefault="0078678E" w:rsidP="000C7F4A">
      <w:pPr>
        <w:rPr>
          <w:rFonts w:ascii="Verdana" w:hAnsi="Verdana"/>
        </w:rPr>
      </w:pPr>
    </w:p>
    <w:p w:rsidR="0078678E" w:rsidRDefault="0078678E" w:rsidP="0078678E">
      <w:pPr>
        <w:tabs>
          <w:tab w:val="left" w:pos="2025"/>
        </w:tabs>
        <w:rPr>
          <w:rFonts w:ascii="Verdana" w:hAnsi="Verdana"/>
        </w:rPr>
        <w:sectPr w:rsidR="0078678E" w:rsidSect="007E2409">
          <w:headerReference w:type="default" r:id="rId11"/>
          <w:pgSz w:w="16838" w:h="11906" w:orient="landscape"/>
          <w:pgMar w:top="720" w:right="720" w:bottom="720" w:left="720" w:header="708" w:footer="708" w:gutter="0"/>
          <w:cols w:space="708"/>
          <w:docGrid w:linePitch="360"/>
        </w:sectPr>
      </w:pPr>
    </w:p>
    <w:tbl>
      <w:tblPr>
        <w:tblStyle w:val="TableGrid"/>
        <w:tblW w:w="15593" w:type="dxa"/>
        <w:tblInd w:w="-5" w:type="dxa"/>
        <w:tblLook w:val="04A0" w:firstRow="1" w:lastRow="0" w:firstColumn="1" w:lastColumn="0" w:noHBand="0" w:noVBand="1"/>
      </w:tblPr>
      <w:tblGrid>
        <w:gridCol w:w="7796"/>
        <w:gridCol w:w="7797"/>
      </w:tblGrid>
      <w:tr w:rsidR="0078678E" w:rsidRPr="00E55EF7"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Verdana" w:hAnsi="Verdana"/>
              </w:rPr>
              <w:lastRenderedPageBreak/>
              <w:tab/>
            </w:r>
            <w:r w:rsidRPr="007E2409">
              <w:rPr>
                <w:rFonts w:asciiTheme="majorHAnsi" w:hAnsiTheme="majorHAnsi"/>
                <w:color w:val="FFFFFF" w:themeColor="background1"/>
              </w:rPr>
              <w:t>Autumn 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t>Autumn 2</w:t>
            </w:r>
          </w:p>
        </w:tc>
      </w:tr>
      <w:tr w:rsidR="0078678E" w:rsidRPr="008637B5"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Anglo Saxons and Scots</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Anglo Saxons and Scots</w:t>
            </w:r>
          </w:p>
        </w:tc>
      </w:tr>
      <w:tr w:rsidR="00516F2F" w:rsidRPr="008637B5" w:rsidTr="00516F2F">
        <w:trPr>
          <w:trHeight w:val="316"/>
        </w:trPr>
        <w:tc>
          <w:tcPr>
            <w:tcW w:w="7796" w:type="dxa"/>
            <w:vAlign w:val="center"/>
          </w:tcPr>
          <w:p w:rsidR="00516F2F" w:rsidRPr="007E2409" w:rsidRDefault="003E13D2"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 xml:space="preserve">French Monster Pets </w:t>
            </w:r>
          </w:p>
        </w:tc>
        <w:tc>
          <w:tcPr>
            <w:tcW w:w="7797" w:type="dxa"/>
            <w:shd w:val="clear" w:color="auto" w:fill="auto"/>
            <w:vAlign w:val="center"/>
          </w:tcPr>
          <w:p w:rsidR="00516F2F" w:rsidRPr="007E2409" w:rsidRDefault="00920D55"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Space exploration – In French</w:t>
            </w:r>
          </w:p>
        </w:tc>
      </w:tr>
      <w:tr w:rsidR="00516F2F" w:rsidRPr="008637B5" w:rsidTr="00516F2F">
        <w:trPr>
          <w:trHeight w:val="316"/>
        </w:trPr>
        <w:tc>
          <w:tcPr>
            <w:tcW w:w="7796" w:type="dxa"/>
            <w:vAlign w:val="center"/>
          </w:tcPr>
          <w:p w:rsidR="008802E2" w:rsidRDefault="008802E2" w:rsidP="008802E2">
            <w:pPr>
              <w:pStyle w:val="bulletundertext"/>
              <w:numPr>
                <w:ilvl w:val="0"/>
                <w:numId w:val="0"/>
              </w:numPr>
              <w:spacing w:after="0" w:line="240" w:lineRule="auto"/>
              <w:ind w:left="720"/>
              <w:rPr>
                <w:rFonts w:asciiTheme="majorHAnsi" w:hAnsiTheme="majorHAnsi"/>
              </w:rPr>
            </w:pPr>
          </w:p>
          <w:p w:rsidR="003E13D2" w:rsidRPr="008802E2" w:rsidRDefault="003E13D2" w:rsidP="007C5464">
            <w:pPr>
              <w:pStyle w:val="bulletundertext"/>
              <w:numPr>
                <w:ilvl w:val="0"/>
                <w:numId w:val="2"/>
              </w:numPr>
              <w:spacing w:after="0" w:line="240" w:lineRule="auto"/>
              <w:rPr>
                <w:rFonts w:asciiTheme="majorHAnsi" w:hAnsiTheme="majorHAnsi"/>
              </w:rPr>
            </w:pPr>
            <w:r w:rsidRPr="008802E2">
              <w:rPr>
                <w:rFonts w:asciiTheme="majorHAnsi" w:hAnsiTheme="majorHAnsi"/>
              </w:rPr>
              <w:t xml:space="preserve">Revising noun gender, using the correct article to go with nouns, making adjectives agree with the noun they describe and sentence constructions, placing the adjectives in the correct place. </w:t>
            </w:r>
          </w:p>
          <w:p w:rsidR="00126670" w:rsidRPr="00126670" w:rsidRDefault="00126670" w:rsidP="00126670">
            <w:pPr>
              <w:shd w:val="clear" w:color="auto" w:fill="FFFFFF"/>
              <w:rPr>
                <w:rFonts w:asciiTheme="majorHAnsi" w:eastAsia="Times New Roman" w:hAnsiTheme="majorHAnsi" w:cs="Arial"/>
                <w:color w:val="222222"/>
                <w:sz w:val="24"/>
                <w:szCs w:val="24"/>
                <w:lang w:eastAsia="en-GB"/>
              </w:rPr>
            </w:pP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Notice cognates and near cognates in the text.</w:t>
            </w: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Recognise some previously known words.</w:t>
            </w: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Use a dictionary to research the meaning of relevant vocabulary.</w:t>
            </w: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Recognise and sort nouns by gender and number, and to explain the effect this may have on an adjective.</w:t>
            </w: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Modify sentences to use the correct articles/pronouns (</w:t>
            </w:r>
            <w:r w:rsidRPr="008802E2">
              <w:rPr>
                <w:rFonts w:asciiTheme="majorHAnsi" w:eastAsia="Times New Roman" w:hAnsiTheme="majorHAnsi" w:cs="Arial"/>
                <w:b/>
                <w:bCs/>
                <w:i/>
                <w:color w:val="222222"/>
                <w:sz w:val="24"/>
                <w:szCs w:val="24"/>
                <w:lang w:eastAsia="en-GB"/>
              </w:rPr>
              <w:t>un</w:t>
            </w:r>
            <w:r w:rsidRPr="008802E2">
              <w:rPr>
                <w:rFonts w:asciiTheme="majorHAnsi" w:eastAsia="Times New Roman" w:hAnsiTheme="majorHAnsi" w:cs="Arial"/>
                <w:i/>
                <w:color w:val="222222"/>
                <w:sz w:val="24"/>
                <w:szCs w:val="24"/>
                <w:lang w:eastAsia="en-GB"/>
              </w:rPr>
              <w:t>/</w:t>
            </w:r>
            <w:proofErr w:type="spellStart"/>
            <w:r w:rsidRPr="008802E2">
              <w:rPr>
                <w:rFonts w:asciiTheme="majorHAnsi" w:eastAsia="Times New Roman" w:hAnsiTheme="majorHAnsi" w:cs="Arial"/>
                <w:b/>
                <w:bCs/>
                <w:i/>
                <w:color w:val="222222"/>
                <w:sz w:val="24"/>
                <w:szCs w:val="24"/>
                <w:lang w:eastAsia="en-GB"/>
              </w:rPr>
              <w:t>une</w:t>
            </w:r>
            <w:proofErr w:type="spellEnd"/>
            <w:r w:rsidRPr="008802E2">
              <w:rPr>
                <w:rFonts w:asciiTheme="majorHAnsi" w:eastAsia="Times New Roman" w:hAnsiTheme="majorHAnsi" w:cs="Arial"/>
                <w:i/>
                <w:color w:val="222222"/>
                <w:sz w:val="24"/>
                <w:szCs w:val="24"/>
                <w:lang w:eastAsia="en-GB"/>
              </w:rPr>
              <w:t> and </w:t>
            </w:r>
            <w:proofErr w:type="spellStart"/>
            <w:r w:rsidRPr="008802E2">
              <w:rPr>
                <w:rFonts w:asciiTheme="majorHAnsi" w:eastAsia="Times New Roman" w:hAnsiTheme="majorHAnsi" w:cs="Arial"/>
                <w:b/>
                <w:bCs/>
                <w:i/>
                <w:color w:val="222222"/>
                <w:sz w:val="24"/>
                <w:szCs w:val="24"/>
                <w:lang w:eastAsia="en-GB"/>
              </w:rPr>
              <w:t>il</w:t>
            </w:r>
            <w:proofErr w:type="spellEnd"/>
            <w:r w:rsidRPr="008802E2">
              <w:rPr>
                <w:rFonts w:asciiTheme="majorHAnsi" w:eastAsia="Times New Roman" w:hAnsiTheme="majorHAnsi" w:cs="Arial"/>
                <w:i/>
                <w:color w:val="222222"/>
                <w:sz w:val="24"/>
                <w:szCs w:val="24"/>
                <w:lang w:eastAsia="en-GB"/>
              </w:rPr>
              <w:t>/</w:t>
            </w:r>
            <w:proofErr w:type="spellStart"/>
            <w:r w:rsidRPr="008802E2">
              <w:rPr>
                <w:rFonts w:asciiTheme="majorHAnsi" w:eastAsia="Times New Roman" w:hAnsiTheme="majorHAnsi" w:cs="Arial"/>
                <w:b/>
                <w:bCs/>
                <w:i/>
                <w:color w:val="222222"/>
                <w:sz w:val="24"/>
                <w:szCs w:val="24"/>
                <w:lang w:eastAsia="en-GB"/>
              </w:rPr>
              <w:t>elle</w:t>
            </w:r>
            <w:proofErr w:type="spellEnd"/>
            <w:r w:rsidRPr="008802E2">
              <w:rPr>
                <w:rFonts w:asciiTheme="majorHAnsi" w:eastAsia="Times New Roman" w:hAnsiTheme="majorHAnsi" w:cs="Arial"/>
                <w:i/>
                <w:color w:val="222222"/>
                <w:sz w:val="24"/>
                <w:szCs w:val="24"/>
                <w:lang w:eastAsia="en-GB"/>
              </w:rPr>
              <w:t>) according to gender.</w:t>
            </w: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Unscramble jumbled sentences without any errors in word order.</w:t>
            </w:r>
          </w:p>
          <w:p w:rsidR="008802E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Recognise rules of agreement in longer phrases.</w:t>
            </w:r>
          </w:p>
          <w:p w:rsidR="003E13D2" w:rsidRPr="008802E2" w:rsidRDefault="00126670" w:rsidP="007C5464">
            <w:pPr>
              <w:pStyle w:val="ListParagraph"/>
              <w:numPr>
                <w:ilvl w:val="0"/>
                <w:numId w:val="15"/>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Produce a short, structured paragraph using a range of familiar structures, with some manipulation of language and use of a word bank for support.</w:t>
            </w: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3E13D2" w:rsidRDefault="003E13D2" w:rsidP="003E13D2">
            <w:pPr>
              <w:pStyle w:val="bulletundertext"/>
              <w:numPr>
                <w:ilvl w:val="0"/>
                <w:numId w:val="0"/>
              </w:numPr>
              <w:spacing w:after="0" w:line="240" w:lineRule="auto"/>
            </w:pPr>
          </w:p>
          <w:p w:rsidR="00713558" w:rsidRDefault="00713558" w:rsidP="003E13D2">
            <w:pPr>
              <w:pStyle w:val="bulletundertext"/>
              <w:numPr>
                <w:ilvl w:val="0"/>
                <w:numId w:val="0"/>
              </w:numPr>
              <w:spacing w:after="0" w:line="240" w:lineRule="auto"/>
            </w:pPr>
          </w:p>
          <w:p w:rsidR="00713558" w:rsidRDefault="00713558" w:rsidP="003E13D2">
            <w:pPr>
              <w:pStyle w:val="bulletundertext"/>
              <w:numPr>
                <w:ilvl w:val="0"/>
                <w:numId w:val="0"/>
              </w:numPr>
              <w:spacing w:after="0" w:line="240" w:lineRule="auto"/>
            </w:pPr>
          </w:p>
          <w:p w:rsidR="00713558" w:rsidRPr="004B0D96" w:rsidRDefault="00713558" w:rsidP="003E13D2">
            <w:pPr>
              <w:pStyle w:val="bulletundertext"/>
              <w:numPr>
                <w:ilvl w:val="0"/>
                <w:numId w:val="0"/>
              </w:numPr>
              <w:spacing w:after="0" w:line="240" w:lineRule="auto"/>
              <w:rPr>
                <w:rFonts w:asciiTheme="majorHAnsi" w:hAnsiTheme="majorHAnsi"/>
                <w:i/>
              </w:rPr>
            </w:pPr>
          </w:p>
        </w:tc>
        <w:tc>
          <w:tcPr>
            <w:tcW w:w="7797" w:type="dxa"/>
            <w:shd w:val="clear" w:color="auto" w:fill="auto"/>
            <w:vAlign w:val="center"/>
          </w:tcPr>
          <w:p w:rsidR="008802E2" w:rsidRDefault="008802E2" w:rsidP="008802E2">
            <w:pPr>
              <w:pStyle w:val="bulletundertext"/>
              <w:numPr>
                <w:ilvl w:val="0"/>
                <w:numId w:val="0"/>
              </w:numPr>
              <w:spacing w:after="0" w:line="240" w:lineRule="auto"/>
              <w:ind w:left="720"/>
              <w:rPr>
                <w:rFonts w:asciiTheme="majorHAnsi" w:hAnsiTheme="majorHAnsi"/>
              </w:rPr>
            </w:pPr>
          </w:p>
          <w:p w:rsidR="00920D55" w:rsidRPr="008802E2" w:rsidRDefault="00920D55" w:rsidP="007C5464">
            <w:pPr>
              <w:pStyle w:val="bulletundertext"/>
              <w:numPr>
                <w:ilvl w:val="0"/>
                <w:numId w:val="2"/>
              </w:numPr>
              <w:spacing w:after="0" w:line="240" w:lineRule="auto"/>
              <w:rPr>
                <w:rFonts w:asciiTheme="majorHAnsi" w:hAnsiTheme="majorHAnsi"/>
              </w:rPr>
            </w:pPr>
            <w:r w:rsidRPr="008802E2">
              <w:rPr>
                <w:rFonts w:asciiTheme="majorHAnsi" w:hAnsiTheme="majorHAnsi"/>
              </w:rPr>
              <w:t>Using figurative language, developing sentence structure by adding adjectives, using prepositions and making simple adjectival comparisons.</w:t>
            </w:r>
          </w:p>
          <w:p w:rsidR="00920D55" w:rsidRDefault="00920D55" w:rsidP="00920D55">
            <w:pPr>
              <w:pStyle w:val="bulletundertext"/>
              <w:numPr>
                <w:ilvl w:val="0"/>
                <w:numId w:val="0"/>
              </w:numPr>
              <w:spacing w:after="0" w:line="240" w:lineRule="auto"/>
              <w:ind w:left="457"/>
            </w:pPr>
          </w:p>
          <w:p w:rsidR="008802E2" w:rsidRPr="008802E2" w:rsidRDefault="008802E2" w:rsidP="007C5464">
            <w:pPr>
              <w:pStyle w:val="ListParagraph"/>
              <w:numPr>
                <w:ilvl w:val="0"/>
                <w:numId w:val="1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Listen to and identify cognates in French, noticing differences with spelling and pronunciation, e.g. for planet names.</w:t>
            </w:r>
          </w:p>
          <w:p w:rsidR="008802E2" w:rsidRPr="008802E2" w:rsidRDefault="008802E2" w:rsidP="007C5464">
            <w:pPr>
              <w:pStyle w:val="ListParagraph"/>
              <w:numPr>
                <w:ilvl w:val="0"/>
                <w:numId w:val="1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Write their own metaphors using a writing model, replacing nouns with original vocabulary.</w:t>
            </w:r>
          </w:p>
          <w:p w:rsidR="008802E2" w:rsidRPr="008802E2" w:rsidRDefault="008802E2" w:rsidP="007C5464">
            <w:pPr>
              <w:pStyle w:val="ListParagraph"/>
              <w:numPr>
                <w:ilvl w:val="0"/>
                <w:numId w:val="1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Make the correct choice of </w:t>
            </w:r>
            <w:r w:rsidRPr="008802E2">
              <w:rPr>
                <w:rFonts w:asciiTheme="majorHAnsi" w:eastAsia="Times New Roman" w:hAnsiTheme="majorHAnsi" w:cs="Arial"/>
                <w:b/>
                <w:bCs/>
                <w:i/>
                <w:color w:val="222222"/>
                <w:sz w:val="24"/>
                <w:szCs w:val="24"/>
                <w:lang w:eastAsia="en-GB"/>
              </w:rPr>
              <w:t>un</w:t>
            </w:r>
            <w:r w:rsidRPr="008802E2">
              <w:rPr>
                <w:rFonts w:asciiTheme="majorHAnsi" w:eastAsia="Times New Roman" w:hAnsiTheme="majorHAnsi" w:cs="Arial"/>
                <w:i/>
                <w:color w:val="222222"/>
                <w:sz w:val="24"/>
                <w:szCs w:val="24"/>
                <w:lang w:eastAsia="en-GB"/>
              </w:rPr>
              <w:t>/</w:t>
            </w:r>
            <w:proofErr w:type="spellStart"/>
            <w:r w:rsidRPr="008802E2">
              <w:rPr>
                <w:rFonts w:asciiTheme="majorHAnsi" w:eastAsia="Times New Roman" w:hAnsiTheme="majorHAnsi" w:cs="Arial"/>
                <w:b/>
                <w:bCs/>
                <w:i/>
                <w:color w:val="222222"/>
                <w:sz w:val="24"/>
                <w:szCs w:val="24"/>
                <w:lang w:eastAsia="en-GB"/>
              </w:rPr>
              <w:t>une</w:t>
            </w:r>
            <w:proofErr w:type="spellEnd"/>
            <w:r w:rsidRPr="008802E2">
              <w:rPr>
                <w:rFonts w:asciiTheme="majorHAnsi" w:eastAsia="Times New Roman" w:hAnsiTheme="majorHAnsi" w:cs="Arial"/>
                <w:i/>
                <w:color w:val="222222"/>
                <w:sz w:val="24"/>
                <w:szCs w:val="24"/>
                <w:lang w:eastAsia="en-GB"/>
              </w:rPr>
              <w:t> for gender and add colour adjectives when writing.</w:t>
            </w:r>
          </w:p>
          <w:p w:rsidR="008802E2" w:rsidRPr="008802E2" w:rsidRDefault="008802E2" w:rsidP="007C5464">
            <w:pPr>
              <w:pStyle w:val="ListParagraph"/>
              <w:numPr>
                <w:ilvl w:val="0"/>
                <w:numId w:val="1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Form a factually and grammatically accurate phrase to compare two planets in terms of their size or temperature.</w:t>
            </w:r>
          </w:p>
          <w:p w:rsidR="008802E2" w:rsidRDefault="008802E2" w:rsidP="007C5464">
            <w:pPr>
              <w:pStyle w:val="ListParagraph"/>
              <w:numPr>
                <w:ilvl w:val="0"/>
                <w:numId w:val="1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8802E2">
              <w:rPr>
                <w:rFonts w:asciiTheme="majorHAnsi" w:eastAsia="Times New Roman" w:hAnsiTheme="majorHAnsi" w:cs="Arial"/>
                <w:i/>
                <w:color w:val="222222"/>
                <w:sz w:val="24"/>
                <w:szCs w:val="24"/>
                <w:lang w:eastAsia="en-GB"/>
              </w:rPr>
              <w:t>Adapt a model text to create an original sentence of their own, including descriptive phrases.</w:t>
            </w:r>
          </w:p>
          <w:p w:rsidR="00713558" w:rsidRDefault="00713558" w:rsidP="00713558">
            <w:pPr>
              <w:shd w:val="clear" w:color="auto" w:fill="FFFFFF"/>
              <w:spacing w:before="100" w:beforeAutospacing="1" w:after="100" w:afterAutospacing="1"/>
              <w:rPr>
                <w:rFonts w:asciiTheme="majorHAnsi" w:eastAsia="Times New Roman" w:hAnsiTheme="majorHAnsi" w:cs="Arial"/>
                <w:i/>
                <w:color w:val="222222"/>
                <w:sz w:val="24"/>
                <w:szCs w:val="24"/>
                <w:lang w:eastAsia="en-GB"/>
              </w:rPr>
            </w:pPr>
          </w:p>
          <w:p w:rsidR="00713558" w:rsidRDefault="00713558" w:rsidP="00713558">
            <w:pPr>
              <w:shd w:val="clear" w:color="auto" w:fill="FFFFFF"/>
              <w:spacing w:before="100" w:beforeAutospacing="1" w:after="100" w:afterAutospacing="1"/>
              <w:rPr>
                <w:rFonts w:asciiTheme="majorHAnsi" w:eastAsia="Times New Roman" w:hAnsiTheme="majorHAnsi" w:cs="Arial"/>
                <w:i/>
                <w:color w:val="222222"/>
                <w:sz w:val="24"/>
                <w:szCs w:val="24"/>
                <w:lang w:eastAsia="en-GB"/>
              </w:rPr>
            </w:pPr>
          </w:p>
          <w:p w:rsidR="00713558" w:rsidRDefault="00713558" w:rsidP="00713558">
            <w:pPr>
              <w:shd w:val="clear" w:color="auto" w:fill="FFFFFF"/>
              <w:spacing w:before="100" w:beforeAutospacing="1" w:after="100" w:afterAutospacing="1"/>
              <w:rPr>
                <w:rFonts w:asciiTheme="majorHAnsi" w:eastAsia="Times New Roman" w:hAnsiTheme="majorHAnsi" w:cs="Arial"/>
                <w:i/>
                <w:color w:val="222222"/>
                <w:sz w:val="24"/>
                <w:szCs w:val="24"/>
                <w:lang w:eastAsia="en-GB"/>
              </w:rPr>
            </w:pPr>
          </w:p>
          <w:p w:rsidR="00713558" w:rsidRDefault="00713558" w:rsidP="00713558">
            <w:pPr>
              <w:shd w:val="clear" w:color="auto" w:fill="FFFFFF"/>
              <w:spacing w:before="100" w:beforeAutospacing="1" w:after="100" w:afterAutospacing="1"/>
              <w:rPr>
                <w:rFonts w:asciiTheme="majorHAnsi" w:eastAsia="Times New Roman" w:hAnsiTheme="majorHAnsi" w:cs="Arial"/>
                <w:i/>
                <w:color w:val="222222"/>
                <w:sz w:val="24"/>
                <w:szCs w:val="24"/>
                <w:lang w:eastAsia="en-GB"/>
              </w:rPr>
            </w:pPr>
          </w:p>
          <w:p w:rsidR="00713558" w:rsidRDefault="00713558" w:rsidP="00713558">
            <w:pPr>
              <w:shd w:val="clear" w:color="auto" w:fill="FFFFFF"/>
              <w:spacing w:before="100" w:beforeAutospacing="1" w:after="100" w:afterAutospacing="1"/>
              <w:rPr>
                <w:rFonts w:asciiTheme="majorHAnsi" w:eastAsia="Times New Roman" w:hAnsiTheme="majorHAnsi" w:cs="Arial"/>
                <w:i/>
                <w:color w:val="222222"/>
                <w:sz w:val="24"/>
                <w:szCs w:val="24"/>
                <w:lang w:eastAsia="en-GB"/>
              </w:rPr>
            </w:pPr>
          </w:p>
          <w:p w:rsidR="00713558" w:rsidRPr="00713558" w:rsidRDefault="00713558" w:rsidP="00713558">
            <w:pPr>
              <w:shd w:val="clear" w:color="auto" w:fill="FFFFFF"/>
              <w:spacing w:before="100" w:beforeAutospacing="1" w:after="100" w:afterAutospacing="1"/>
              <w:rPr>
                <w:rFonts w:asciiTheme="majorHAnsi" w:eastAsia="Times New Roman" w:hAnsiTheme="majorHAnsi" w:cs="Arial"/>
                <w:i/>
                <w:color w:val="222222"/>
                <w:sz w:val="24"/>
                <w:szCs w:val="24"/>
                <w:lang w:eastAsia="en-GB"/>
              </w:rPr>
            </w:pPr>
          </w:p>
          <w:p w:rsidR="008802E2" w:rsidRPr="00516F2F" w:rsidRDefault="008802E2" w:rsidP="008802E2">
            <w:pPr>
              <w:pStyle w:val="bulletundertext"/>
              <w:numPr>
                <w:ilvl w:val="0"/>
                <w:numId w:val="0"/>
              </w:numPr>
              <w:spacing w:after="0" w:line="240" w:lineRule="auto"/>
              <w:rPr>
                <w:rFonts w:asciiTheme="majorHAnsi" w:hAnsiTheme="majorHAnsi"/>
                <w:i/>
              </w:rPr>
            </w:pPr>
          </w:p>
        </w:tc>
      </w:tr>
    </w:tbl>
    <w:p w:rsidR="00CD7AB1" w:rsidRDefault="00CD7AB1" w:rsidP="0078678E">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8678E" w:rsidRPr="007E2409"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 xml:space="preserve">Spring </w:t>
            </w:r>
            <w:r w:rsidRPr="007E2409">
              <w:rPr>
                <w:rFonts w:asciiTheme="majorHAnsi" w:hAnsiTheme="majorHAnsi"/>
                <w:color w:val="FFFFFF" w:themeColor="background1"/>
              </w:rPr>
              <w:t>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Spring 2</w:t>
            </w:r>
          </w:p>
        </w:tc>
      </w:tr>
      <w:tr w:rsidR="0078678E" w:rsidRPr="007E2409"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Vicious Vikings</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Vicious Vikings</w:t>
            </w:r>
          </w:p>
        </w:tc>
      </w:tr>
      <w:tr w:rsidR="00F86F91" w:rsidRPr="007E2409" w:rsidTr="00516F2F">
        <w:trPr>
          <w:trHeight w:val="316"/>
        </w:trPr>
        <w:tc>
          <w:tcPr>
            <w:tcW w:w="7796" w:type="dxa"/>
            <w:vAlign w:val="center"/>
          </w:tcPr>
          <w:p w:rsidR="00F86F91" w:rsidRPr="007E2409" w:rsidRDefault="003E13D2" w:rsidP="00F86F91">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Shopping in France</w:t>
            </w:r>
          </w:p>
        </w:tc>
        <w:tc>
          <w:tcPr>
            <w:tcW w:w="7797" w:type="dxa"/>
            <w:shd w:val="clear" w:color="auto" w:fill="auto"/>
            <w:vAlign w:val="center"/>
          </w:tcPr>
          <w:p w:rsidR="00F86F91" w:rsidRPr="007E2409" w:rsidRDefault="00920D55" w:rsidP="00F86F91">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 xml:space="preserve">French Speaking World </w:t>
            </w:r>
          </w:p>
        </w:tc>
      </w:tr>
      <w:tr w:rsidR="00CD7AB1" w:rsidRPr="007E2409" w:rsidTr="00516F2F">
        <w:trPr>
          <w:trHeight w:val="316"/>
        </w:trPr>
        <w:tc>
          <w:tcPr>
            <w:tcW w:w="7796" w:type="dxa"/>
            <w:vAlign w:val="center"/>
          </w:tcPr>
          <w:p w:rsidR="00CD7AB1" w:rsidRPr="00713558" w:rsidRDefault="003E13D2" w:rsidP="007C5464">
            <w:pPr>
              <w:pStyle w:val="bulletundertext"/>
              <w:numPr>
                <w:ilvl w:val="0"/>
                <w:numId w:val="2"/>
              </w:numPr>
              <w:spacing w:after="0" w:line="240" w:lineRule="auto"/>
              <w:rPr>
                <w:rFonts w:asciiTheme="majorHAnsi" w:hAnsiTheme="majorHAnsi"/>
              </w:rPr>
            </w:pPr>
            <w:r w:rsidRPr="00713558">
              <w:rPr>
                <w:rFonts w:asciiTheme="majorHAnsi" w:hAnsiTheme="majorHAnsi"/>
              </w:rPr>
              <w:t>Learning to construct high numbers in French, developing food-related vocabulary, building on their understanding of sentence structures, questions and phrases.</w:t>
            </w:r>
          </w:p>
          <w:p w:rsidR="00713558" w:rsidRPr="00713558" w:rsidRDefault="00713558" w:rsidP="00CD7AB1">
            <w:pPr>
              <w:pStyle w:val="bulletundertext"/>
              <w:numPr>
                <w:ilvl w:val="0"/>
                <w:numId w:val="0"/>
              </w:numPr>
              <w:spacing w:after="0" w:line="240" w:lineRule="auto"/>
              <w:ind w:left="357" w:hanging="357"/>
              <w:rPr>
                <w:rFonts w:asciiTheme="majorHAnsi" w:hAnsiTheme="majorHAnsi"/>
              </w:rPr>
            </w:pPr>
          </w:p>
          <w:p w:rsidR="00713558" w:rsidRPr="00713558" w:rsidRDefault="00713558" w:rsidP="00CD7AB1">
            <w:pPr>
              <w:pStyle w:val="bulletundertext"/>
              <w:numPr>
                <w:ilvl w:val="0"/>
                <w:numId w:val="0"/>
              </w:numPr>
              <w:spacing w:after="0" w:line="240" w:lineRule="auto"/>
              <w:ind w:left="357" w:hanging="357"/>
              <w:rPr>
                <w:rFonts w:asciiTheme="majorHAnsi" w:hAnsiTheme="majorHAnsi"/>
              </w:rPr>
            </w:pPr>
          </w:p>
          <w:p w:rsidR="00713558" w:rsidRPr="00713558" w:rsidRDefault="00713558" w:rsidP="007C5464">
            <w:pPr>
              <w:pStyle w:val="ListParagraph"/>
              <w:numPr>
                <w:ilvl w:val="0"/>
                <w:numId w:val="1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Recognise number words in written form.</w:t>
            </w:r>
          </w:p>
          <w:p w:rsidR="00713558" w:rsidRPr="00713558" w:rsidRDefault="00713558" w:rsidP="007C5464">
            <w:pPr>
              <w:pStyle w:val="ListParagraph"/>
              <w:numPr>
                <w:ilvl w:val="0"/>
                <w:numId w:val="1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Correctly build and pronounce two-digit numbers that have been generated randomly.</w:t>
            </w:r>
          </w:p>
          <w:p w:rsidR="00713558" w:rsidRPr="00713558" w:rsidRDefault="00713558" w:rsidP="007C5464">
            <w:pPr>
              <w:pStyle w:val="ListParagraph"/>
              <w:numPr>
                <w:ilvl w:val="0"/>
                <w:numId w:val="1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Recall vocabulary by matching the correct pictures to the appropriate words.</w:t>
            </w:r>
          </w:p>
          <w:p w:rsidR="00713558" w:rsidRPr="00713558" w:rsidRDefault="00713558" w:rsidP="007C5464">
            <w:pPr>
              <w:pStyle w:val="ListParagraph"/>
              <w:numPr>
                <w:ilvl w:val="0"/>
                <w:numId w:val="1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Join in with a story, using gestures and key vocabulary.</w:t>
            </w:r>
          </w:p>
          <w:p w:rsidR="00713558" w:rsidRPr="00713558" w:rsidRDefault="00713558" w:rsidP="007C5464">
            <w:pPr>
              <w:pStyle w:val="ListParagraph"/>
              <w:numPr>
                <w:ilvl w:val="0"/>
                <w:numId w:val="1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Correctly sort word-cards by gender and apply the appropriate article.</w:t>
            </w:r>
          </w:p>
          <w:p w:rsidR="00713558" w:rsidRPr="00713558" w:rsidRDefault="00713558" w:rsidP="007C5464">
            <w:pPr>
              <w:pStyle w:val="ListParagraph"/>
              <w:numPr>
                <w:ilvl w:val="0"/>
                <w:numId w:val="1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Highlight a range of known and easily recognisable vocabulary in a text.</w:t>
            </w:r>
          </w:p>
          <w:p w:rsidR="00713558" w:rsidRDefault="00713558" w:rsidP="00CD7AB1">
            <w:pPr>
              <w:pStyle w:val="bulletundertext"/>
              <w:numPr>
                <w:ilvl w:val="0"/>
                <w:numId w:val="0"/>
              </w:numPr>
              <w:spacing w:after="0" w:line="240" w:lineRule="auto"/>
              <w:ind w:left="357" w:hanging="357"/>
            </w:pPr>
          </w:p>
          <w:p w:rsidR="00126670" w:rsidRDefault="00126670" w:rsidP="00CD7AB1">
            <w:pPr>
              <w:pStyle w:val="bulletundertext"/>
              <w:numPr>
                <w:ilvl w:val="0"/>
                <w:numId w:val="0"/>
              </w:numPr>
              <w:spacing w:after="0" w:line="240" w:lineRule="auto"/>
              <w:ind w:left="357" w:hanging="357"/>
            </w:pPr>
          </w:p>
          <w:p w:rsidR="00126670" w:rsidRDefault="00126670" w:rsidP="00CD7AB1">
            <w:pPr>
              <w:pStyle w:val="bulletundertext"/>
              <w:numPr>
                <w:ilvl w:val="0"/>
                <w:numId w:val="0"/>
              </w:numPr>
              <w:spacing w:after="0" w:line="240" w:lineRule="auto"/>
              <w:ind w:left="357" w:hanging="357"/>
            </w:pPr>
          </w:p>
          <w:p w:rsidR="003E13D2" w:rsidRDefault="003E13D2" w:rsidP="00CD7AB1">
            <w:pPr>
              <w:pStyle w:val="bulletundertext"/>
              <w:numPr>
                <w:ilvl w:val="0"/>
                <w:numId w:val="0"/>
              </w:numPr>
              <w:spacing w:after="0" w:line="240" w:lineRule="auto"/>
              <w:ind w:left="357" w:hanging="357"/>
            </w:pPr>
          </w:p>
          <w:p w:rsidR="003E13D2" w:rsidRDefault="003E13D2" w:rsidP="00CD7AB1">
            <w:pPr>
              <w:pStyle w:val="bulletundertext"/>
              <w:numPr>
                <w:ilvl w:val="0"/>
                <w:numId w:val="0"/>
              </w:numPr>
              <w:spacing w:after="0" w:line="240" w:lineRule="auto"/>
              <w:ind w:left="357" w:hanging="357"/>
            </w:pPr>
          </w:p>
          <w:p w:rsidR="003E13D2" w:rsidRDefault="003E13D2" w:rsidP="00CD7AB1">
            <w:pPr>
              <w:pStyle w:val="bulletundertext"/>
              <w:numPr>
                <w:ilvl w:val="0"/>
                <w:numId w:val="0"/>
              </w:numPr>
              <w:spacing w:after="0" w:line="240" w:lineRule="auto"/>
              <w:ind w:left="357" w:hanging="357"/>
            </w:pPr>
          </w:p>
          <w:p w:rsidR="003E13D2" w:rsidRDefault="003E13D2" w:rsidP="00CD7AB1">
            <w:pPr>
              <w:pStyle w:val="bulletundertext"/>
              <w:numPr>
                <w:ilvl w:val="0"/>
                <w:numId w:val="0"/>
              </w:numPr>
              <w:spacing w:after="0" w:line="240" w:lineRule="auto"/>
              <w:ind w:left="357" w:hanging="357"/>
            </w:pPr>
          </w:p>
          <w:p w:rsidR="003E13D2" w:rsidRDefault="003E13D2" w:rsidP="00CD7AB1">
            <w:pPr>
              <w:pStyle w:val="bulletundertext"/>
              <w:numPr>
                <w:ilvl w:val="0"/>
                <w:numId w:val="0"/>
              </w:numPr>
              <w:spacing w:after="0" w:line="240" w:lineRule="auto"/>
              <w:ind w:left="357" w:hanging="357"/>
            </w:pPr>
          </w:p>
          <w:p w:rsidR="003E13D2" w:rsidRDefault="003E13D2" w:rsidP="00CD7AB1">
            <w:pPr>
              <w:pStyle w:val="bulletundertext"/>
              <w:numPr>
                <w:ilvl w:val="0"/>
                <w:numId w:val="0"/>
              </w:numPr>
              <w:spacing w:after="0" w:line="240" w:lineRule="auto"/>
              <w:ind w:left="357" w:hanging="357"/>
            </w:pPr>
          </w:p>
          <w:p w:rsidR="003E13D2" w:rsidRDefault="003E13D2" w:rsidP="00713558">
            <w:pPr>
              <w:pStyle w:val="bulletundertext"/>
              <w:numPr>
                <w:ilvl w:val="0"/>
                <w:numId w:val="0"/>
              </w:numPr>
              <w:spacing w:after="0" w:line="240" w:lineRule="auto"/>
              <w:rPr>
                <w:rFonts w:asciiTheme="majorHAnsi" w:hAnsiTheme="majorHAnsi"/>
                <w:i/>
              </w:rPr>
            </w:pPr>
          </w:p>
          <w:p w:rsidR="00CD7AB1" w:rsidRPr="00516F2F" w:rsidRDefault="00CD7AB1" w:rsidP="00CD7AB1">
            <w:pPr>
              <w:pStyle w:val="bulletundertext"/>
              <w:numPr>
                <w:ilvl w:val="0"/>
                <w:numId w:val="0"/>
              </w:numPr>
              <w:spacing w:after="0" w:line="240" w:lineRule="auto"/>
              <w:ind w:left="357" w:hanging="357"/>
              <w:rPr>
                <w:rFonts w:asciiTheme="majorHAnsi" w:hAnsiTheme="majorHAnsi"/>
                <w:i/>
              </w:rPr>
            </w:pPr>
          </w:p>
        </w:tc>
        <w:tc>
          <w:tcPr>
            <w:tcW w:w="7797" w:type="dxa"/>
            <w:shd w:val="clear" w:color="auto" w:fill="auto"/>
            <w:vAlign w:val="center"/>
          </w:tcPr>
          <w:p w:rsidR="003E13D2" w:rsidRPr="00713558" w:rsidRDefault="00920D55" w:rsidP="007C5464">
            <w:pPr>
              <w:pStyle w:val="bulletundertext"/>
              <w:numPr>
                <w:ilvl w:val="0"/>
                <w:numId w:val="2"/>
              </w:numPr>
              <w:spacing w:after="0" w:line="240" w:lineRule="auto"/>
              <w:rPr>
                <w:rFonts w:asciiTheme="majorHAnsi" w:hAnsiTheme="majorHAnsi"/>
              </w:rPr>
            </w:pPr>
            <w:r w:rsidRPr="00713558">
              <w:rPr>
                <w:rFonts w:asciiTheme="majorHAnsi" w:hAnsiTheme="majorHAnsi"/>
              </w:rPr>
              <w:t>Learning about French speaking countries, learning to give and follow directions in French, discussing climate and using comparative language.</w:t>
            </w:r>
          </w:p>
          <w:p w:rsidR="003E13D2" w:rsidRPr="00713558" w:rsidRDefault="003E13D2" w:rsidP="00713558">
            <w:pPr>
              <w:pStyle w:val="bulletundertext"/>
              <w:numPr>
                <w:ilvl w:val="0"/>
                <w:numId w:val="0"/>
              </w:numPr>
              <w:spacing w:after="0" w:line="240" w:lineRule="auto"/>
              <w:rPr>
                <w:rFonts w:asciiTheme="majorHAnsi" w:hAnsiTheme="majorHAnsi"/>
              </w:rPr>
            </w:pPr>
          </w:p>
          <w:p w:rsidR="003E13D2" w:rsidRPr="00713558" w:rsidRDefault="003E13D2" w:rsidP="003E13D2">
            <w:pPr>
              <w:pStyle w:val="bulletundertext"/>
              <w:numPr>
                <w:ilvl w:val="0"/>
                <w:numId w:val="0"/>
              </w:numPr>
              <w:spacing w:after="0" w:line="240" w:lineRule="auto"/>
              <w:ind w:left="457"/>
              <w:rPr>
                <w:rFonts w:asciiTheme="majorHAnsi" w:hAnsiTheme="majorHAnsi"/>
              </w:rPr>
            </w:pPr>
          </w:p>
          <w:p w:rsidR="00713558" w:rsidRPr="00713558"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Recognise and respond to directions.</w:t>
            </w:r>
          </w:p>
          <w:p w:rsidR="00713558" w:rsidRPr="00713558"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Form directional phrases of their own.</w:t>
            </w:r>
          </w:p>
          <w:p w:rsidR="00713558" w:rsidRPr="00713558"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Read and understand a range of sentences including directions.</w:t>
            </w:r>
          </w:p>
          <w:p w:rsidR="00713558" w:rsidRPr="00713558"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Form full sentences to ask and answer questions as modelled orally.</w:t>
            </w:r>
          </w:p>
          <w:p w:rsidR="00713558" w:rsidRPr="00713558"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Show some understanding of national identity.</w:t>
            </w:r>
          </w:p>
          <w:p w:rsidR="00713558" w:rsidRPr="00713558"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Understand a set of true/false statements and know where to locate the information about these statements in a graph/table.</w:t>
            </w:r>
          </w:p>
          <w:p w:rsidR="003E13D2" w:rsidRDefault="00713558" w:rsidP="007C5464">
            <w:pPr>
              <w:pStyle w:val="ListParagraph"/>
              <w:numPr>
                <w:ilvl w:val="0"/>
                <w:numId w:val="18"/>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713558">
              <w:rPr>
                <w:rFonts w:asciiTheme="majorHAnsi" w:eastAsia="Times New Roman" w:hAnsiTheme="majorHAnsi" w:cs="Arial"/>
                <w:i/>
                <w:color w:val="222222"/>
                <w:sz w:val="24"/>
                <w:szCs w:val="24"/>
                <w:lang w:eastAsia="en-GB"/>
              </w:rPr>
              <w:t>Use prompts to ask and answer necessary questions to complete information on a passport, seeking clarification if needed.</w:t>
            </w:r>
          </w:p>
          <w:p w:rsidR="00713558" w:rsidRPr="00713558" w:rsidRDefault="00713558" w:rsidP="00713558">
            <w:pPr>
              <w:pStyle w:val="ListParagraph"/>
              <w:shd w:val="clear" w:color="auto" w:fill="FFFFFF"/>
              <w:spacing w:before="100" w:beforeAutospacing="1" w:after="100" w:afterAutospacing="1"/>
              <w:ind w:left="1440"/>
              <w:rPr>
                <w:rFonts w:asciiTheme="majorHAnsi" w:eastAsia="Times New Roman" w:hAnsiTheme="majorHAnsi" w:cs="Arial"/>
                <w:i/>
                <w:color w:val="222222"/>
                <w:sz w:val="24"/>
                <w:szCs w:val="24"/>
                <w:lang w:eastAsia="en-GB"/>
              </w:rPr>
            </w:pPr>
          </w:p>
          <w:p w:rsidR="003E13D2" w:rsidRDefault="003E13D2" w:rsidP="003E13D2">
            <w:pPr>
              <w:pStyle w:val="bulletundertext"/>
              <w:numPr>
                <w:ilvl w:val="0"/>
                <w:numId w:val="0"/>
              </w:numPr>
              <w:spacing w:after="0" w:line="240" w:lineRule="auto"/>
              <w:ind w:left="457"/>
            </w:pPr>
          </w:p>
          <w:p w:rsidR="003E13D2" w:rsidRDefault="003E13D2" w:rsidP="003E13D2">
            <w:pPr>
              <w:pStyle w:val="bulletundertext"/>
              <w:numPr>
                <w:ilvl w:val="0"/>
                <w:numId w:val="0"/>
              </w:numPr>
              <w:spacing w:after="0" w:line="240" w:lineRule="auto"/>
              <w:ind w:left="457"/>
            </w:pPr>
          </w:p>
          <w:p w:rsidR="003E13D2" w:rsidRDefault="003E13D2" w:rsidP="003E13D2">
            <w:pPr>
              <w:pStyle w:val="bulletundertext"/>
              <w:numPr>
                <w:ilvl w:val="0"/>
                <w:numId w:val="0"/>
              </w:numPr>
              <w:spacing w:after="0" w:line="240" w:lineRule="auto"/>
              <w:ind w:left="457"/>
            </w:pPr>
          </w:p>
          <w:p w:rsidR="003E13D2" w:rsidRDefault="003E13D2" w:rsidP="003E13D2">
            <w:pPr>
              <w:pStyle w:val="bulletundertext"/>
              <w:numPr>
                <w:ilvl w:val="0"/>
                <w:numId w:val="0"/>
              </w:numPr>
              <w:spacing w:after="0" w:line="240" w:lineRule="auto"/>
              <w:ind w:left="457"/>
            </w:pPr>
          </w:p>
          <w:p w:rsidR="003E13D2" w:rsidRDefault="003E13D2" w:rsidP="003E13D2">
            <w:pPr>
              <w:pStyle w:val="bulletundertext"/>
              <w:numPr>
                <w:ilvl w:val="0"/>
                <w:numId w:val="0"/>
              </w:numPr>
              <w:spacing w:after="0" w:line="240" w:lineRule="auto"/>
              <w:ind w:left="457"/>
            </w:pPr>
          </w:p>
          <w:p w:rsidR="003E13D2" w:rsidRDefault="003E13D2" w:rsidP="003E13D2">
            <w:pPr>
              <w:pStyle w:val="bulletundertext"/>
              <w:numPr>
                <w:ilvl w:val="0"/>
                <w:numId w:val="0"/>
              </w:numPr>
              <w:spacing w:after="0" w:line="240" w:lineRule="auto"/>
              <w:ind w:left="457"/>
            </w:pPr>
          </w:p>
          <w:p w:rsidR="003E13D2" w:rsidRPr="00393021" w:rsidRDefault="003E13D2" w:rsidP="003E13D2">
            <w:pPr>
              <w:pStyle w:val="bulletundertext"/>
              <w:numPr>
                <w:ilvl w:val="0"/>
                <w:numId w:val="0"/>
              </w:numPr>
              <w:spacing w:after="0" w:line="240" w:lineRule="auto"/>
              <w:ind w:left="457"/>
              <w:rPr>
                <w:rFonts w:asciiTheme="majorHAnsi" w:hAnsiTheme="majorHAnsi"/>
              </w:rPr>
            </w:pPr>
          </w:p>
        </w:tc>
      </w:tr>
    </w:tbl>
    <w:p w:rsidR="00CD7AB1" w:rsidRDefault="00CD7AB1" w:rsidP="0078678E">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8678E" w:rsidRPr="007E2409"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Verdana" w:hAnsi="Verdana"/>
              </w:rPr>
              <w:br w:type="page"/>
            </w:r>
            <w:r>
              <w:rPr>
                <w:rFonts w:asciiTheme="majorHAnsi" w:hAnsiTheme="majorHAnsi"/>
                <w:color w:val="FFFFFF" w:themeColor="background1"/>
              </w:rPr>
              <w:t>Summer 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Summer 2</w:t>
            </w:r>
          </w:p>
        </w:tc>
      </w:tr>
      <w:tr w:rsidR="0078678E" w:rsidRPr="007E2409"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Enchanting Earth</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Enchanting Earth</w:t>
            </w:r>
          </w:p>
        </w:tc>
      </w:tr>
      <w:tr w:rsidR="00F86F91" w:rsidRPr="007E2409" w:rsidTr="00516F2F">
        <w:trPr>
          <w:trHeight w:val="316"/>
        </w:trPr>
        <w:tc>
          <w:tcPr>
            <w:tcW w:w="7796" w:type="dxa"/>
            <w:vAlign w:val="center"/>
          </w:tcPr>
          <w:p w:rsidR="00F86F91" w:rsidRPr="007E2409" w:rsidRDefault="00920D55" w:rsidP="00F86F91">
            <w:pPr>
              <w:pStyle w:val="bulletundertext"/>
              <w:numPr>
                <w:ilvl w:val="0"/>
                <w:numId w:val="0"/>
              </w:numPr>
              <w:spacing w:after="0" w:line="240" w:lineRule="auto"/>
              <w:ind w:left="357" w:hanging="357"/>
              <w:jc w:val="center"/>
              <w:rPr>
                <w:rFonts w:asciiTheme="majorHAnsi" w:hAnsiTheme="majorHAnsi"/>
                <w:i/>
              </w:rPr>
            </w:pPr>
            <w:r>
              <w:rPr>
                <w:rFonts w:asciiTheme="majorHAnsi" w:hAnsiTheme="majorHAnsi"/>
                <w:i/>
              </w:rPr>
              <w:t xml:space="preserve">Verbs in a week </w:t>
            </w:r>
          </w:p>
        </w:tc>
        <w:tc>
          <w:tcPr>
            <w:tcW w:w="7797" w:type="dxa"/>
            <w:shd w:val="clear" w:color="auto" w:fill="auto"/>
            <w:vAlign w:val="center"/>
          </w:tcPr>
          <w:p w:rsidR="00F86F91" w:rsidRPr="007E2409" w:rsidRDefault="00920D55" w:rsidP="00F86F91">
            <w:pPr>
              <w:pStyle w:val="bulletundertext"/>
              <w:numPr>
                <w:ilvl w:val="0"/>
                <w:numId w:val="0"/>
              </w:numPr>
              <w:spacing w:after="0" w:line="240" w:lineRule="auto"/>
              <w:ind w:left="357" w:hanging="357"/>
              <w:jc w:val="center"/>
              <w:rPr>
                <w:rFonts w:asciiTheme="majorHAnsi" w:hAnsiTheme="majorHAnsi"/>
                <w:i/>
              </w:rPr>
            </w:pPr>
            <w:r>
              <w:rPr>
                <w:rFonts w:asciiTheme="majorHAnsi" w:hAnsiTheme="majorHAnsi"/>
                <w:i/>
              </w:rPr>
              <w:t xml:space="preserve">Meet my French Family </w:t>
            </w:r>
          </w:p>
        </w:tc>
      </w:tr>
      <w:tr w:rsidR="00F86F91" w:rsidRPr="007E2409" w:rsidTr="00B458F4">
        <w:trPr>
          <w:trHeight w:val="728"/>
        </w:trPr>
        <w:tc>
          <w:tcPr>
            <w:tcW w:w="7796" w:type="dxa"/>
            <w:vAlign w:val="center"/>
          </w:tcPr>
          <w:p w:rsidR="00F86F91" w:rsidRPr="003C6839" w:rsidRDefault="00920D55" w:rsidP="00B458F4">
            <w:pPr>
              <w:pStyle w:val="bulletundertext"/>
              <w:numPr>
                <w:ilvl w:val="0"/>
                <w:numId w:val="2"/>
              </w:numPr>
              <w:spacing w:after="0" w:line="240" w:lineRule="auto"/>
              <w:rPr>
                <w:rFonts w:asciiTheme="majorHAnsi" w:hAnsiTheme="majorHAnsi"/>
              </w:rPr>
            </w:pPr>
            <w:r w:rsidRPr="003C6839">
              <w:rPr>
                <w:rFonts w:asciiTheme="majorHAnsi" w:hAnsiTheme="majorHAnsi"/>
              </w:rPr>
              <w:t>Identifying the infinitive form of verbs and subject pronouns, grouping French verbs and learning that there are regular and irregular verbs.</w:t>
            </w:r>
          </w:p>
          <w:p w:rsidR="00920D55" w:rsidRPr="003C6839" w:rsidRDefault="00920D55" w:rsidP="00920D55">
            <w:pPr>
              <w:pStyle w:val="bulletundertext"/>
              <w:numPr>
                <w:ilvl w:val="0"/>
                <w:numId w:val="0"/>
              </w:numPr>
              <w:spacing w:after="0" w:line="240" w:lineRule="auto"/>
              <w:rPr>
                <w:rFonts w:asciiTheme="majorHAnsi" w:hAnsiTheme="majorHAnsi"/>
              </w:rPr>
            </w:pPr>
          </w:p>
          <w:p w:rsidR="00920D55" w:rsidRPr="003C6839" w:rsidRDefault="00920D55" w:rsidP="00920D55">
            <w:pPr>
              <w:pStyle w:val="bulletundertext"/>
              <w:numPr>
                <w:ilvl w:val="0"/>
                <w:numId w:val="0"/>
              </w:numPr>
              <w:spacing w:after="0" w:line="240" w:lineRule="auto"/>
              <w:rPr>
                <w:rFonts w:asciiTheme="majorHAnsi" w:hAnsiTheme="majorHAnsi"/>
              </w:rPr>
            </w:pPr>
          </w:p>
          <w:p w:rsidR="00920D55" w:rsidRPr="003C6839" w:rsidRDefault="00920D55" w:rsidP="00920D55">
            <w:pPr>
              <w:pStyle w:val="bulletundertext"/>
              <w:numPr>
                <w:ilvl w:val="0"/>
                <w:numId w:val="0"/>
              </w:numPr>
              <w:spacing w:after="0" w:line="240" w:lineRule="auto"/>
              <w:rPr>
                <w:rFonts w:asciiTheme="majorHAnsi" w:hAnsiTheme="majorHAnsi"/>
              </w:rPr>
            </w:pPr>
          </w:p>
          <w:p w:rsidR="00D9234B" w:rsidRDefault="00D9234B" w:rsidP="00D9234B">
            <w:pPr>
              <w:shd w:val="clear" w:color="auto" w:fill="FFFFFF"/>
              <w:spacing w:before="100" w:beforeAutospacing="1" w:after="100" w:afterAutospacing="1"/>
              <w:ind w:left="-360"/>
              <w:rPr>
                <w:rFonts w:asciiTheme="majorHAnsi" w:eastAsia="Times New Roman" w:hAnsiTheme="majorHAnsi" w:cs="Arial"/>
                <w:color w:val="222222"/>
                <w:sz w:val="24"/>
                <w:szCs w:val="24"/>
                <w:lang w:eastAsia="en-GB"/>
              </w:rPr>
            </w:pPr>
            <w:r>
              <w:rPr>
                <w:rFonts w:asciiTheme="majorHAnsi" w:eastAsia="Times New Roman" w:hAnsiTheme="majorHAnsi" w:cs="Arial"/>
                <w:color w:val="222222"/>
                <w:sz w:val="24"/>
                <w:szCs w:val="24"/>
                <w:lang w:eastAsia="en-GB"/>
              </w:rPr>
              <w:t xml:space="preserve"> </w:t>
            </w:r>
          </w:p>
          <w:p w:rsidR="00D9234B" w:rsidRPr="00D9234B" w:rsidRDefault="003C6839" w:rsidP="007C5464">
            <w:pPr>
              <w:pStyle w:val="ListParagraph"/>
              <w:numPr>
                <w:ilvl w:val="0"/>
                <w:numId w:val="19"/>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D9234B">
              <w:rPr>
                <w:rFonts w:asciiTheme="majorHAnsi" w:eastAsia="Times New Roman" w:hAnsiTheme="majorHAnsi" w:cs="Arial"/>
                <w:i/>
                <w:color w:val="222222"/>
                <w:sz w:val="24"/>
                <w:szCs w:val="24"/>
                <w:lang w:eastAsia="en-GB"/>
              </w:rPr>
              <w:t>Attempt to read new verbs aloud with confidence and mostly accurate pronunciation.</w:t>
            </w:r>
          </w:p>
          <w:p w:rsidR="00D9234B" w:rsidRPr="00D9234B" w:rsidRDefault="003C6839" w:rsidP="007C5464">
            <w:pPr>
              <w:pStyle w:val="ListParagraph"/>
              <w:numPr>
                <w:ilvl w:val="0"/>
                <w:numId w:val="19"/>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D9234B">
              <w:rPr>
                <w:rFonts w:asciiTheme="majorHAnsi" w:eastAsia="Times New Roman" w:hAnsiTheme="majorHAnsi" w:cs="Arial"/>
                <w:i/>
                <w:color w:val="222222"/>
                <w:sz w:val="24"/>
                <w:szCs w:val="24"/>
                <w:lang w:eastAsia="en-GB"/>
              </w:rPr>
              <w:t>Create an opinion phrase using one of the new verbs.</w:t>
            </w:r>
          </w:p>
          <w:p w:rsidR="00D9234B" w:rsidRPr="00D9234B" w:rsidRDefault="003C6839" w:rsidP="007C5464">
            <w:pPr>
              <w:pStyle w:val="ListParagraph"/>
              <w:numPr>
                <w:ilvl w:val="0"/>
                <w:numId w:val="19"/>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D9234B">
              <w:rPr>
                <w:rFonts w:asciiTheme="majorHAnsi" w:eastAsia="Times New Roman" w:hAnsiTheme="majorHAnsi" w:cs="Arial"/>
                <w:i/>
                <w:color w:val="222222"/>
                <w:sz w:val="24"/>
                <w:szCs w:val="24"/>
                <w:lang w:eastAsia="en-GB"/>
              </w:rPr>
              <w:t>Work together to visually and orally present a verb in at least three different forms, with the appropriate pronoun.</w:t>
            </w:r>
          </w:p>
          <w:p w:rsidR="00D9234B" w:rsidRPr="00D9234B" w:rsidRDefault="003C6839" w:rsidP="007C5464">
            <w:pPr>
              <w:pStyle w:val="ListParagraph"/>
              <w:numPr>
                <w:ilvl w:val="0"/>
                <w:numId w:val="19"/>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D9234B">
              <w:rPr>
                <w:rFonts w:asciiTheme="majorHAnsi" w:eastAsia="Times New Roman" w:hAnsiTheme="majorHAnsi" w:cs="Arial"/>
                <w:i/>
                <w:color w:val="222222"/>
                <w:sz w:val="24"/>
                <w:szCs w:val="24"/>
                <w:lang w:eastAsia="en-GB"/>
              </w:rPr>
              <w:t>Work together to build a verb spinner and use it to generate appropriate phrases.</w:t>
            </w:r>
          </w:p>
          <w:p w:rsidR="00D9234B" w:rsidRPr="00D9234B" w:rsidRDefault="003C6839" w:rsidP="007C5464">
            <w:pPr>
              <w:pStyle w:val="ListParagraph"/>
              <w:numPr>
                <w:ilvl w:val="0"/>
                <w:numId w:val="19"/>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D9234B">
              <w:rPr>
                <w:rFonts w:asciiTheme="majorHAnsi" w:eastAsia="Times New Roman" w:hAnsiTheme="majorHAnsi" w:cs="Arial"/>
                <w:i/>
                <w:color w:val="222222"/>
                <w:sz w:val="24"/>
                <w:szCs w:val="24"/>
                <w:lang w:eastAsia="en-GB"/>
              </w:rPr>
              <w:t>Recognise and recall different parts of verbs </w:t>
            </w:r>
            <w:proofErr w:type="spellStart"/>
            <w:r w:rsidRPr="00D9234B">
              <w:rPr>
                <w:rFonts w:asciiTheme="majorHAnsi" w:eastAsia="Times New Roman" w:hAnsiTheme="majorHAnsi" w:cs="Arial"/>
                <w:b/>
                <w:bCs/>
                <w:i/>
                <w:color w:val="222222"/>
                <w:sz w:val="24"/>
                <w:szCs w:val="24"/>
                <w:lang w:eastAsia="en-GB"/>
              </w:rPr>
              <w:t>avoir</w:t>
            </w:r>
            <w:proofErr w:type="spellEnd"/>
            <w:r w:rsidRPr="00D9234B">
              <w:rPr>
                <w:rFonts w:asciiTheme="majorHAnsi" w:eastAsia="Times New Roman" w:hAnsiTheme="majorHAnsi" w:cs="Arial"/>
                <w:i/>
                <w:color w:val="222222"/>
                <w:sz w:val="24"/>
                <w:szCs w:val="24"/>
                <w:lang w:eastAsia="en-GB"/>
              </w:rPr>
              <w:t> and </w:t>
            </w:r>
            <w:proofErr w:type="spellStart"/>
            <w:r w:rsidRPr="00D9234B">
              <w:rPr>
                <w:rFonts w:asciiTheme="majorHAnsi" w:eastAsia="Times New Roman" w:hAnsiTheme="majorHAnsi" w:cs="Arial"/>
                <w:b/>
                <w:bCs/>
                <w:i/>
                <w:color w:val="222222"/>
                <w:sz w:val="24"/>
                <w:szCs w:val="24"/>
                <w:lang w:eastAsia="en-GB"/>
              </w:rPr>
              <w:t>être</w:t>
            </w:r>
            <w:proofErr w:type="spellEnd"/>
            <w:r w:rsidRPr="00D9234B">
              <w:rPr>
                <w:rFonts w:asciiTheme="majorHAnsi" w:eastAsia="Times New Roman" w:hAnsiTheme="majorHAnsi" w:cs="Arial"/>
                <w:i/>
                <w:color w:val="222222"/>
                <w:sz w:val="24"/>
                <w:szCs w:val="24"/>
                <w:lang w:eastAsia="en-GB"/>
              </w:rPr>
              <w:t>.</w:t>
            </w:r>
          </w:p>
          <w:p w:rsidR="003C6839" w:rsidRPr="00D9234B" w:rsidRDefault="003C6839" w:rsidP="007C5464">
            <w:pPr>
              <w:pStyle w:val="ListParagraph"/>
              <w:numPr>
                <w:ilvl w:val="0"/>
                <w:numId w:val="19"/>
              </w:numPr>
              <w:shd w:val="clear" w:color="auto" w:fill="FFFFFF"/>
              <w:spacing w:before="100" w:beforeAutospacing="1" w:after="100" w:afterAutospacing="1"/>
              <w:rPr>
                <w:rFonts w:asciiTheme="majorHAnsi" w:eastAsia="Times New Roman" w:hAnsiTheme="majorHAnsi" w:cs="Arial"/>
                <w:i/>
                <w:color w:val="222222"/>
                <w:sz w:val="24"/>
                <w:szCs w:val="24"/>
                <w:lang w:eastAsia="en-GB"/>
              </w:rPr>
            </w:pPr>
            <w:r w:rsidRPr="00D9234B">
              <w:rPr>
                <w:rFonts w:asciiTheme="majorHAnsi" w:eastAsia="Times New Roman" w:hAnsiTheme="majorHAnsi" w:cs="Arial"/>
                <w:i/>
                <w:color w:val="222222"/>
                <w:sz w:val="24"/>
                <w:szCs w:val="24"/>
                <w:lang w:eastAsia="en-GB"/>
              </w:rPr>
              <w:t>Create an original short text, correctly adapting a range of verbs to their appropriate form</w:t>
            </w:r>
          </w:p>
          <w:p w:rsidR="00920D55" w:rsidRDefault="00920D55" w:rsidP="00920D55">
            <w:pPr>
              <w:pStyle w:val="bulletundertext"/>
              <w:numPr>
                <w:ilvl w:val="0"/>
                <w:numId w:val="0"/>
              </w:numPr>
              <w:spacing w:after="0" w:line="240" w:lineRule="auto"/>
            </w:pPr>
          </w:p>
          <w:p w:rsidR="00920D55" w:rsidRDefault="00920D55" w:rsidP="00920D55">
            <w:pPr>
              <w:pStyle w:val="bulletundertext"/>
              <w:numPr>
                <w:ilvl w:val="0"/>
                <w:numId w:val="0"/>
              </w:numPr>
              <w:spacing w:after="0" w:line="240" w:lineRule="auto"/>
            </w:pPr>
          </w:p>
          <w:p w:rsidR="00920D55" w:rsidRDefault="00920D55" w:rsidP="00920D55">
            <w:pPr>
              <w:pStyle w:val="bulletundertext"/>
              <w:numPr>
                <w:ilvl w:val="0"/>
                <w:numId w:val="0"/>
              </w:numPr>
              <w:spacing w:after="0" w:line="240" w:lineRule="auto"/>
            </w:pPr>
          </w:p>
          <w:p w:rsidR="00920D55" w:rsidRPr="007E2409" w:rsidRDefault="00920D55" w:rsidP="00920D55">
            <w:pPr>
              <w:pStyle w:val="bulletundertext"/>
              <w:numPr>
                <w:ilvl w:val="0"/>
                <w:numId w:val="0"/>
              </w:numPr>
              <w:spacing w:after="0" w:line="240" w:lineRule="auto"/>
              <w:rPr>
                <w:rFonts w:asciiTheme="majorHAnsi" w:hAnsiTheme="majorHAnsi"/>
                <w:i/>
              </w:rPr>
            </w:pPr>
          </w:p>
        </w:tc>
        <w:tc>
          <w:tcPr>
            <w:tcW w:w="7797" w:type="dxa"/>
            <w:shd w:val="clear" w:color="auto" w:fill="auto"/>
            <w:vAlign w:val="center"/>
          </w:tcPr>
          <w:p w:rsidR="00CD7AB1" w:rsidRPr="00B458F4" w:rsidRDefault="00920D55" w:rsidP="00B458F4">
            <w:pPr>
              <w:pStyle w:val="bulletundertext"/>
              <w:numPr>
                <w:ilvl w:val="0"/>
                <w:numId w:val="2"/>
              </w:numPr>
              <w:spacing w:after="0" w:line="240" w:lineRule="auto"/>
              <w:rPr>
                <w:rFonts w:asciiTheme="majorHAnsi" w:hAnsiTheme="majorHAnsi"/>
                <w:i/>
              </w:rPr>
            </w:pPr>
            <w:r w:rsidRPr="00B458F4">
              <w:rPr>
                <w:rFonts w:asciiTheme="majorHAnsi" w:hAnsiTheme="majorHAnsi"/>
              </w:rPr>
              <w:t>Learning family and relations vocabulary, the possessive adjective: ‘my’ and ‘how’ to express likes and dislikes. Learning to compose a written composition by recycling and re-ordering known words and phrases.</w:t>
            </w: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7C5464" w:rsidRPr="00B458F4" w:rsidRDefault="007C5464" w:rsidP="007C546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Complete correctly a gap-fill activity to match French vocabulary with pictures.</w:t>
            </w:r>
          </w:p>
          <w:p w:rsidR="007C5464" w:rsidRPr="00B458F4" w:rsidRDefault="007C5464" w:rsidP="007C546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Recognise words that are similar to English.</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Adapt a sentence to change its meaning.</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Apply some understanding of French pronunciation.</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Recognise key information within a longer text.</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Build sentences confidently using word cards.</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Respond to spoken opinions with the correct gesture.</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Use different opinions in sentences.</w:t>
            </w:r>
          </w:p>
          <w:p w:rsidR="00B458F4"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Change elements of a sentence whilst retaining the meaning.</w:t>
            </w:r>
          </w:p>
          <w:p w:rsidR="00920D55" w:rsidRPr="00B458F4" w:rsidRDefault="007C5464" w:rsidP="00B458F4">
            <w:pPr>
              <w:pStyle w:val="ListParagraph"/>
              <w:numPr>
                <w:ilvl w:val="0"/>
                <w:numId w:val="21"/>
              </w:numPr>
              <w:shd w:val="clear" w:color="auto" w:fill="FFFFFF"/>
              <w:spacing w:before="100" w:beforeAutospacing="1" w:after="100" w:afterAutospacing="1"/>
              <w:rPr>
                <w:rFonts w:asciiTheme="majorHAnsi" w:eastAsia="Times New Roman" w:hAnsiTheme="majorHAnsi" w:cs="Arial"/>
                <w:i/>
                <w:color w:val="222222"/>
                <w:sz w:val="27"/>
                <w:szCs w:val="27"/>
                <w:lang w:eastAsia="en-GB"/>
              </w:rPr>
            </w:pPr>
            <w:r w:rsidRPr="00B458F4">
              <w:rPr>
                <w:rFonts w:asciiTheme="majorHAnsi" w:eastAsia="Times New Roman" w:hAnsiTheme="majorHAnsi" w:cs="Arial"/>
                <w:i/>
                <w:color w:val="222222"/>
                <w:sz w:val="27"/>
                <w:szCs w:val="27"/>
                <w:lang w:eastAsia="en-GB"/>
              </w:rPr>
              <w:t>Organise a text, making simple adaptations that do not affect its overall sense.</w:t>
            </w: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Pr="00F86F91" w:rsidRDefault="00920D55" w:rsidP="00B458F4">
            <w:pPr>
              <w:pStyle w:val="bulletundertext"/>
              <w:numPr>
                <w:ilvl w:val="0"/>
                <w:numId w:val="0"/>
              </w:numPr>
              <w:spacing w:after="0" w:line="240" w:lineRule="auto"/>
              <w:rPr>
                <w:rFonts w:asciiTheme="majorHAnsi" w:hAnsiTheme="majorHAnsi"/>
                <w:i/>
              </w:rPr>
            </w:pPr>
          </w:p>
        </w:tc>
      </w:tr>
    </w:tbl>
    <w:p w:rsidR="0078678E" w:rsidRPr="0078678E" w:rsidRDefault="0078678E" w:rsidP="0078678E">
      <w:pPr>
        <w:tabs>
          <w:tab w:val="left" w:pos="2025"/>
        </w:tabs>
        <w:rPr>
          <w:rFonts w:ascii="Verdana" w:hAnsi="Verdana"/>
        </w:rPr>
        <w:sectPr w:rsidR="0078678E" w:rsidRPr="0078678E" w:rsidSect="007E2409">
          <w:headerReference w:type="default" r:id="rId12"/>
          <w:pgSz w:w="16838" w:h="11906" w:orient="landscape"/>
          <w:pgMar w:top="720" w:right="720" w:bottom="720" w:left="720" w:header="708" w:footer="708" w:gutter="0"/>
          <w:cols w:space="708"/>
          <w:docGrid w:linePitch="360"/>
        </w:sectPr>
      </w:pPr>
    </w:p>
    <w:tbl>
      <w:tblPr>
        <w:tblStyle w:val="TableGrid"/>
        <w:tblW w:w="15593" w:type="dxa"/>
        <w:tblInd w:w="-5" w:type="dxa"/>
        <w:tblLook w:val="04A0" w:firstRow="1" w:lastRow="0" w:firstColumn="1" w:lastColumn="0" w:noHBand="0" w:noVBand="1"/>
      </w:tblPr>
      <w:tblGrid>
        <w:gridCol w:w="7796"/>
        <w:gridCol w:w="7797"/>
      </w:tblGrid>
      <w:tr w:rsidR="0078678E" w:rsidRPr="00E55EF7"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lastRenderedPageBreak/>
              <w:t>Autumn 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sidRPr="007E2409">
              <w:rPr>
                <w:rFonts w:asciiTheme="majorHAnsi" w:hAnsiTheme="majorHAnsi"/>
                <w:color w:val="FFFFFF" w:themeColor="background1"/>
              </w:rPr>
              <w:t>Autumn 2</w:t>
            </w:r>
          </w:p>
        </w:tc>
      </w:tr>
      <w:tr w:rsidR="0078678E" w:rsidRPr="008637B5"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History of London – WW2</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History of London – WW2</w:t>
            </w:r>
          </w:p>
        </w:tc>
      </w:tr>
      <w:tr w:rsidR="00516F2F" w:rsidRPr="008637B5" w:rsidTr="00516F2F">
        <w:trPr>
          <w:trHeight w:val="316"/>
        </w:trPr>
        <w:tc>
          <w:tcPr>
            <w:tcW w:w="7796" w:type="dxa"/>
            <w:vAlign w:val="center"/>
          </w:tcPr>
          <w:p w:rsidR="00516F2F" w:rsidRPr="007E2409" w:rsidRDefault="00920D55" w:rsidP="00516F2F">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French Sport and the Olympics</w:t>
            </w:r>
          </w:p>
        </w:tc>
        <w:tc>
          <w:tcPr>
            <w:tcW w:w="7797" w:type="dxa"/>
            <w:shd w:val="clear" w:color="auto" w:fill="auto"/>
            <w:vAlign w:val="center"/>
          </w:tcPr>
          <w:p w:rsidR="00516F2F" w:rsidRPr="007E2409" w:rsidRDefault="00516F2F" w:rsidP="00920D55">
            <w:pPr>
              <w:pStyle w:val="bulletundertext"/>
              <w:numPr>
                <w:ilvl w:val="0"/>
                <w:numId w:val="0"/>
              </w:numPr>
              <w:spacing w:after="0" w:line="240" w:lineRule="auto"/>
              <w:jc w:val="center"/>
              <w:rPr>
                <w:rFonts w:asciiTheme="majorHAnsi" w:hAnsiTheme="majorHAnsi" w:cstheme="minorHAnsi"/>
                <w:i/>
              </w:rPr>
            </w:pPr>
            <w:r w:rsidRPr="007E2409">
              <w:rPr>
                <w:rFonts w:asciiTheme="majorHAnsi" w:hAnsiTheme="majorHAnsi" w:cstheme="minorHAnsi"/>
                <w:i/>
              </w:rPr>
              <w:t>French</w:t>
            </w:r>
            <w:r>
              <w:rPr>
                <w:rFonts w:asciiTheme="majorHAnsi" w:hAnsiTheme="majorHAnsi" w:cstheme="minorHAnsi"/>
                <w:i/>
              </w:rPr>
              <w:t xml:space="preserve"> </w:t>
            </w:r>
            <w:r w:rsidR="00920D55">
              <w:rPr>
                <w:rFonts w:asciiTheme="majorHAnsi" w:hAnsiTheme="majorHAnsi" w:cstheme="minorHAnsi"/>
                <w:i/>
              </w:rPr>
              <w:t>football champions</w:t>
            </w:r>
          </w:p>
        </w:tc>
      </w:tr>
      <w:tr w:rsidR="00516F2F" w:rsidRPr="008637B5" w:rsidTr="000B54CB">
        <w:trPr>
          <w:trHeight w:val="870"/>
        </w:trPr>
        <w:tc>
          <w:tcPr>
            <w:tcW w:w="7796" w:type="dxa"/>
            <w:vAlign w:val="center"/>
          </w:tcPr>
          <w:p w:rsidR="00920D55" w:rsidRDefault="00920D55" w:rsidP="00920D55">
            <w:pPr>
              <w:pStyle w:val="bulletundertext"/>
              <w:numPr>
                <w:ilvl w:val="0"/>
                <w:numId w:val="0"/>
              </w:numPr>
              <w:spacing w:after="0" w:line="240" w:lineRule="auto"/>
            </w:pPr>
          </w:p>
          <w:p w:rsidR="00516F2F" w:rsidRPr="00214C1D" w:rsidRDefault="00920D55" w:rsidP="00214C1D">
            <w:pPr>
              <w:pStyle w:val="bulletundertext"/>
              <w:numPr>
                <w:ilvl w:val="0"/>
                <w:numId w:val="2"/>
              </w:numPr>
              <w:spacing w:after="0" w:line="240" w:lineRule="auto"/>
              <w:rPr>
                <w:rFonts w:asciiTheme="majorHAnsi" w:hAnsiTheme="majorHAnsi"/>
                <w:i/>
              </w:rPr>
            </w:pPr>
            <w:r w:rsidRPr="00214C1D">
              <w:t>Conjugating the verb ‘</w:t>
            </w:r>
            <w:proofErr w:type="spellStart"/>
            <w:r w:rsidRPr="00214C1D">
              <w:t>aller</w:t>
            </w:r>
            <w:proofErr w:type="spellEnd"/>
            <w:r w:rsidRPr="00214C1D">
              <w:t>’- to go, identifying correct prepositions, learning sports vocabulary and how to express preferences plus the infinitive.</w:t>
            </w:r>
          </w:p>
          <w:p w:rsidR="00920D55" w:rsidRPr="00214C1D" w:rsidRDefault="00920D55" w:rsidP="00920D55">
            <w:pPr>
              <w:pStyle w:val="bulletundertext"/>
              <w:numPr>
                <w:ilvl w:val="0"/>
                <w:numId w:val="0"/>
              </w:numPr>
              <w:spacing w:after="0" w:line="240" w:lineRule="auto"/>
              <w:ind w:left="357" w:hanging="357"/>
            </w:pP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Pronounce the name of a sp</w:t>
            </w:r>
            <w:r w:rsidR="00A41581" w:rsidRPr="00214C1D">
              <w:rPr>
                <w:rFonts w:ascii="Arial" w:eastAsia="Times New Roman" w:hAnsi="Arial" w:cs="Arial"/>
                <w:i/>
                <w:color w:val="222222"/>
                <w:sz w:val="24"/>
                <w:szCs w:val="24"/>
                <w:lang w:eastAsia="en-GB"/>
              </w:rPr>
              <w:t>ort accurately and confidently.</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Construct simple sentences to say whether or not they play a sport and whether or not they like a sport.</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Locate some countries on a map.</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Identify some of the French country names using cognates and near cognates.</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Use the correct form of </w:t>
            </w:r>
            <w:proofErr w:type="spellStart"/>
            <w:r w:rsidRPr="00214C1D">
              <w:rPr>
                <w:rFonts w:ascii="Arial" w:eastAsia="Times New Roman" w:hAnsi="Arial" w:cs="Arial"/>
                <w:b/>
                <w:bCs/>
                <w:i/>
                <w:color w:val="222222"/>
                <w:sz w:val="24"/>
                <w:szCs w:val="24"/>
                <w:lang w:eastAsia="en-GB"/>
              </w:rPr>
              <w:t>aller</w:t>
            </w:r>
            <w:proofErr w:type="spellEnd"/>
            <w:r w:rsidRPr="00214C1D">
              <w:rPr>
                <w:rFonts w:ascii="Arial" w:eastAsia="Times New Roman" w:hAnsi="Arial" w:cs="Arial"/>
                <w:i/>
                <w:color w:val="222222"/>
                <w:sz w:val="24"/>
                <w:szCs w:val="24"/>
                <w:lang w:eastAsia="en-GB"/>
              </w:rPr>
              <w:t> and the correct preposition in most cases in written exercises.</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Show good understanding of P.E. action verbs and pronounce the words accurately.</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Show good understanding and pronunciation of words and phrases about sport and construct simple sentences about sports that they like or do not like.</w:t>
            </w:r>
          </w:p>
          <w:p w:rsidR="00A41581" w:rsidRPr="00214C1D" w:rsidRDefault="00B458F4" w:rsidP="00A41581">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Follow the basic rules of </w:t>
            </w:r>
            <w:proofErr w:type="spellStart"/>
            <w:r w:rsidRPr="00214C1D">
              <w:rPr>
                <w:rFonts w:ascii="Arial" w:eastAsia="Times New Roman" w:hAnsi="Arial" w:cs="Arial"/>
                <w:b/>
                <w:bCs/>
                <w:i/>
                <w:color w:val="222222"/>
                <w:sz w:val="24"/>
                <w:szCs w:val="24"/>
                <w:lang w:eastAsia="en-GB"/>
              </w:rPr>
              <w:t>pétanque</w:t>
            </w:r>
            <w:proofErr w:type="spellEnd"/>
            <w:r w:rsidRPr="00214C1D">
              <w:rPr>
                <w:rFonts w:ascii="Arial" w:eastAsia="Times New Roman" w:hAnsi="Arial" w:cs="Arial"/>
                <w:i/>
                <w:color w:val="222222"/>
                <w:sz w:val="24"/>
                <w:szCs w:val="24"/>
                <w:lang w:eastAsia="en-GB"/>
              </w:rPr>
              <w:t>.</w:t>
            </w:r>
          </w:p>
          <w:p w:rsidR="00920D55" w:rsidRPr="000B54CB" w:rsidRDefault="00B458F4" w:rsidP="000B54CB">
            <w:pPr>
              <w:pStyle w:val="ListParagraph"/>
              <w:numPr>
                <w:ilvl w:val="0"/>
                <w:numId w:val="23"/>
              </w:numPr>
              <w:shd w:val="clear" w:color="auto" w:fill="FFFFFF"/>
              <w:spacing w:before="100" w:beforeAutospacing="1" w:after="100" w:afterAutospacing="1"/>
              <w:rPr>
                <w:rFonts w:ascii="Arial" w:eastAsia="Times New Roman" w:hAnsi="Arial" w:cs="Arial"/>
                <w:i/>
                <w:color w:val="222222"/>
                <w:sz w:val="24"/>
                <w:szCs w:val="24"/>
                <w:lang w:eastAsia="en-GB"/>
              </w:rPr>
            </w:pPr>
            <w:r w:rsidRPr="00214C1D">
              <w:rPr>
                <w:rFonts w:ascii="Arial" w:eastAsia="Times New Roman" w:hAnsi="Arial" w:cs="Arial"/>
                <w:i/>
                <w:color w:val="222222"/>
                <w:sz w:val="24"/>
                <w:szCs w:val="24"/>
                <w:lang w:eastAsia="en-GB"/>
              </w:rPr>
              <w:t>Write an interview article in French, using a writing frame, about a chosen Olympic sport and imagined visit to the Olympic Games.</w:t>
            </w:r>
          </w:p>
          <w:p w:rsidR="00920D55" w:rsidRPr="004B0D96" w:rsidRDefault="00920D55" w:rsidP="00920D55">
            <w:pPr>
              <w:pStyle w:val="bulletundertext"/>
              <w:numPr>
                <w:ilvl w:val="0"/>
                <w:numId w:val="0"/>
              </w:numPr>
              <w:spacing w:after="0" w:line="240" w:lineRule="auto"/>
              <w:ind w:left="357" w:hanging="357"/>
              <w:rPr>
                <w:rFonts w:asciiTheme="majorHAnsi" w:hAnsiTheme="majorHAnsi"/>
                <w:i/>
              </w:rPr>
            </w:pPr>
          </w:p>
        </w:tc>
        <w:tc>
          <w:tcPr>
            <w:tcW w:w="7797" w:type="dxa"/>
            <w:shd w:val="clear" w:color="auto" w:fill="auto"/>
            <w:vAlign w:val="center"/>
          </w:tcPr>
          <w:p w:rsidR="000B54CB" w:rsidRDefault="000B54CB" w:rsidP="000B54CB">
            <w:pPr>
              <w:pStyle w:val="bulletundertext"/>
              <w:numPr>
                <w:ilvl w:val="0"/>
                <w:numId w:val="0"/>
              </w:numPr>
              <w:spacing w:after="0" w:line="240" w:lineRule="auto"/>
              <w:ind w:left="720"/>
            </w:pPr>
          </w:p>
          <w:p w:rsidR="00516F2F" w:rsidRDefault="00920D55" w:rsidP="00214C1D">
            <w:pPr>
              <w:pStyle w:val="bulletundertext"/>
              <w:numPr>
                <w:ilvl w:val="0"/>
                <w:numId w:val="2"/>
              </w:numPr>
              <w:spacing w:after="0" w:line="240" w:lineRule="auto"/>
            </w:pPr>
            <w:r>
              <w:t>Developing and practising language learning strategies, developing reading, speaking and listening skills, responding to questions about footballers.</w:t>
            </w:r>
          </w:p>
          <w:p w:rsidR="00214C1D" w:rsidRDefault="00214C1D" w:rsidP="00214C1D">
            <w:pPr>
              <w:pStyle w:val="bulletundertext"/>
              <w:numPr>
                <w:ilvl w:val="0"/>
                <w:numId w:val="0"/>
              </w:numPr>
              <w:spacing w:after="0" w:line="240" w:lineRule="auto"/>
            </w:pPr>
          </w:p>
          <w:p w:rsidR="00214C1D" w:rsidRDefault="00214C1D" w:rsidP="00214C1D">
            <w:pPr>
              <w:pStyle w:val="bulletundertext"/>
              <w:numPr>
                <w:ilvl w:val="0"/>
                <w:numId w:val="0"/>
              </w:numPr>
              <w:spacing w:after="0" w:line="240" w:lineRule="auto"/>
            </w:pPr>
          </w:p>
          <w:p w:rsidR="00214C1D" w:rsidRPr="000B54CB" w:rsidRDefault="00214C1D" w:rsidP="00214C1D">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Try two methods of memorising and learn at least four of the new words.</w:t>
            </w:r>
          </w:p>
          <w:p w:rsidR="00214C1D" w:rsidRPr="000B54CB" w:rsidRDefault="00214C1D" w:rsidP="00214C1D">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Learn and pronounce most of the new words, remembering the vocabulary from the previous lesson.</w:t>
            </w:r>
          </w:p>
          <w:p w:rsidR="00214C1D" w:rsidRPr="000B54CB" w:rsidRDefault="00214C1D" w:rsidP="00214C1D">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Translate some player profiles.</w:t>
            </w:r>
          </w:p>
          <w:p w:rsidR="000B54CB" w:rsidRPr="000B54CB" w:rsidRDefault="00214C1D" w:rsidP="000B54CB">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Construct the sentence, ‘I come from [a place]’ in French.</w:t>
            </w:r>
          </w:p>
          <w:p w:rsidR="000B54CB" w:rsidRPr="000B54CB" w:rsidRDefault="00214C1D" w:rsidP="000B54CB">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Understand comprehension questions based on the topic of football and show some competence in answering them.</w:t>
            </w:r>
          </w:p>
          <w:p w:rsidR="000B54CB" w:rsidRPr="000B54CB" w:rsidRDefault="00214C1D" w:rsidP="000B54CB">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Complete part of a player profile.</w:t>
            </w:r>
          </w:p>
          <w:p w:rsidR="00214C1D" w:rsidRPr="000B54CB" w:rsidRDefault="00214C1D" w:rsidP="000B54CB">
            <w:pPr>
              <w:pStyle w:val="ListParagraph"/>
              <w:numPr>
                <w:ilvl w:val="0"/>
                <w:numId w:val="24"/>
              </w:numPr>
              <w:shd w:val="clear" w:color="auto" w:fill="FFFFFF"/>
              <w:spacing w:before="100" w:beforeAutospacing="1" w:after="100" w:afterAutospacing="1"/>
              <w:rPr>
                <w:rFonts w:ascii="Arial" w:eastAsia="Times New Roman" w:hAnsi="Arial" w:cs="Arial"/>
                <w:i/>
                <w:color w:val="222222"/>
                <w:sz w:val="24"/>
                <w:szCs w:val="24"/>
                <w:lang w:eastAsia="en-GB"/>
              </w:rPr>
            </w:pPr>
            <w:r w:rsidRPr="000B54CB">
              <w:rPr>
                <w:rFonts w:ascii="Arial" w:eastAsia="Times New Roman" w:hAnsi="Arial" w:cs="Arial"/>
                <w:i/>
                <w:color w:val="222222"/>
                <w:sz w:val="24"/>
                <w:szCs w:val="24"/>
                <w:lang w:eastAsia="en-GB"/>
              </w:rPr>
              <w:t>Deliver an oral presentation with a reasonable standard of pronunciation.</w:t>
            </w:r>
          </w:p>
          <w:p w:rsidR="00214C1D" w:rsidRDefault="00214C1D" w:rsidP="00214C1D">
            <w:pPr>
              <w:pStyle w:val="bulletundertext"/>
              <w:numPr>
                <w:ilvl w:val="0"/>
                <w:numId w:val="0"/>
              </w:numPr>
              <w:spacing w:after="0" w:line="240" w:lineRule="auto"/>
            </w:pPr>
          </w:p>
          <w:p w:rsidR="00920D55" w:rsidRDefault="00920D55" w:rsidP="000B54CB">
            <w:pPr>
              <w:pStyle w:val="bulletundertext"/>
              <w:numPr>
                <w:ilvl w:val="0"/>
                <w:numId w:val="0"/>
              </w:numPr>
              <w:spacing w:after="0" w:line="240" w:lineRule="auto"/>
            </w:pP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Pr="00516F2F" w:rsidRDefault="00920D55" w:rsidP="00920D55">
            <w:pPr>
              <w:pStyle w:val="bulletundertext"/>
              <w:numPr>
                <w:ilvl w:val="0"/>
                <w:numId w:val="0"/>
              </w:numPr>
              <w:spacing w:after="0" w:line="240" w:lineRule="auto"/>
              <w:ind w:left="357" w:hanging="357"/>
              <w:rPr>
                <w:rFonts w:asciiTheme="majorHAnsi" w:hAnsiTheme="majorHAnsi"/>
                <w:i/>
              </w:rPr>
            </w:pPr>
          </w:p>
        </w:tc>
      </w:tr>
    </w:tbl>
    <w:p w:rsidR="0078678E" w:rsidRDefault="0078678E" w:rsidP="0078678E">
      <w:pPr>
        <w:rPr>
          <w:rFonts w:ascii="Verdana" w:hAnsi="Verdana"/>
        </w:rPr>
      </w:pPr>
    </w:p>
    <w:p w:rsidR="0078678E" w:rsidRDefault="0078678E" w:rsidP="0078678E">
      <w:pPr>
        <w:rPr>
          <w:rFonts w:ascii="Verdana" w:hAnsi="Verdana"/>
        </w:rPr>
      </w:pPr>
    </w:p>
    <w:p w:rsidR="00393021" w:rsidRDefault="00393021" w:rsidP="0078678E">
      <w:pPr>
        <w:rPr>
          <w:rFonts w:ascii="Verdana" w:hAnsi="Verdana"/>
        </w:rPr>
      </w:pPr>
    </w:p>
    <w:p w:rsidR="00393021" w:rsidRDefault="00393021" w:rsidP="0078678E">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8678E" w:rsidRPr="007E2409"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 xml:space="preserve">Spring </w:t>
            </w:r>
            <w:r w:rsidRPr="007E2409">
              <w:rPr>
                <w:rFonts w:asciiTheme="majorHAnsi" w:hAnsiTheme="majorHAnsi"/>
                <w:color w:val="FFFFFF" w:themeColor="background1"/>
              </w:rPr>
              <w:t>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Spring 2</w:t>
            </w:r>
          </w:p>
        </w:tc>
      </w:tr>
      <w:tr w:rsidR="0078678E" w:rsidRPr="007E2409" w:rsidTr="00516F2F">
        <w:trPr>
          <w:trHeight w:val="316"/>
        </w:trPr>
        <w:tc>
          <w:tcPr>
            <w:tcW w:w="7796" w:type="dxa"/>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Rainforests</w:t>
            </w:r>
          </w:p>
        </w:tc>
        <w:tc>
          <w:tcPr>
            <w:tcW w:w="7797" w:type="dxa"/>
            <w:shd w:val="clear" w:color="auto" w:fill="auto"/>
            <w:vAlign w:val="center"/>
          </w:tcPr>
          <w:p w:rsidR="0078678E" w:rsidRPr="007E2409" w:rsidRDefault="0078678E" w:rsidP="00516F2F">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Rainforests</w:t>
            </w:r>
          </w:p>
        </w:tc>
      </w:tr>
      <w:tr w:rsidR="00F86F91" w:rsidRPr="007E2409" w:rsidTr="00516F2F">
        <w:trPr>
          <w:trHeight w:val="316"/>
        </w:trPr>
        <w:tc>
          <w:tcPr>
            <w:tcW w:w="7796" w:type="dxa"/>
            <w:vAlign w:val="center"/>
          </w:tcPr>
          <w:p w:rsidR="00F86F91" w:rsidRPr="007E2409" w:rsidRDefault="00920D55" w:rsidP="00F86F91">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 xml:space="preserve">In my French House </w:t>
            </w:r>
          </w:p>
        </w:tc>
        <w:tc>
          <w:tcPr>
            <w:tcW w:w="7797" w:type="dxa"/>
            <w:shd w:val="clear" w:color="auto" w:fill="auto"/>
            <w:vAlign w:val="center"/>
          </w:tcPr>
          <w:p w:rsidR="00F86F91" w:rsidRPr="007E2409" w:rsidRDefault="00920D55" w:rsidP="00F86F91">
            <w:pPr>
              <w:pStyle w:val="bulletundertext"/>
              <w:numPr>
                <w:ilvl w:val="0"/>
                <w:numId w:val="0"/>
              </w:numPr>
              <w:spacing w:after="0" w:line="240" w:lineRule="auto"/>
              <w:jc w:val="center"/>
              <w:rPr>
                <w:rFonts w:asciiTheme="majorHAnsi" w:hAnsiTheme="majorHAnsi" w:cstheme="minorHAnsi"/>
                <w:i/>
              </w:rPr>
            </w:pPr>
            <w:r>
              <w:rPr>
                <w:rFonts w:asciiTheme="majorHAnsi" w:hAnsiTheme="majorHAnsi" w:cstheme="minorHAnsi"/>
                <w:i/>
              </w:rPr>
              <w:t xml:space="preserve">Planning a French holiday </w:t>
            </w:r>
          </w:p>
        </w:tc>
      </w:tr>
      <w:tr w:rsidR="00F86F91" w:rsidRPr="007E2409" w:rsidTr="00516F2F">
        <w:trPr>
          <w:trHeight w:val="316"/>
        </w:trPr>
        <w:tc>
          <w:tcPr>
            <w:tcW w:w="7796" w:type="dxa"/>
            <w:vAlign w:val="center"/>
          </w:tcPr>
          <w:p w:rsidR="00CD7AB1" w:rsidRDefault="00CD7AB1" w:rsidP="00920D55">
            <w:pPr>
              <w:pStyle w:val="bulletundertext"/>
              <w:numPr>
                <w:ilvl w:val="0"/>
                <w:numId w:val="0"/>
              </w:numPr>
              <w:spacing w:after="0" w:line="240" w:lineRule="auto"/>
              <w:ind w:left="319"/>
              <w:rPr>
                <w:rFonts w:asciiTheme="majorHAnsi" w:hAnsiTheme="majorHAnsi"/>
                <w:i/>
              </w:rPr>
            </w:pPr>
          </w:p>
          <w:p w:rsidR="00920D55" w:rsidRDefault="00920D55" w:rsidP="00920D55">
            <w:pPr>
              <w:pStyle w:val="bulletundertext"/>
              <w:numPr>
                <w:ilvl w:val="0"/>
                <w:numId w:val="0"/>
              </w:numPr>
              <w:spacing w:after="0" w:line="240" w:lineRule="auto"/>
              <w:ind w:left="319"/>
              <w:rPr>
                <w:rFonts w:asciiTheme="majorHAnsi" w:hAnsiTheme="majorHAnsi"/>
                <w:i/>
              </w:rPr>
            </w:pPr>
          </w:p>
          <w:p w:rsidR="00920D55" w:rsidRPr="000B54CB" w:rsidRDefault="00920D55" w:rsidP="000B54CB">
            <w:pPr>
              <w:pStyle w:val="bulletundertext"/>
              <w:numPr>
                <w:ilvl w:val="0"/>
                <w:numId w:val="2"/>
              </w:numPr>
              <w:spacing w:after="0" w:line="240" w:lineRule="auto"/>
              <w:rPr>
                <w:rFonts w:asciiTheme="majorHAnsi" w:hAnsiTheme="majorHAnsi"/>
              </w:rPr>
            </w:pPr>
            <w:r w:rsidRPr="000B54CB">
              <w:rPr>
                <w:rFonts w:asciiTheme="majorHAnsi" w:hAnsiTheme="majorHAnsi"/>
              </w:rPr>
              <w:t>Learning how to describe a house - the different rooms and who lives there. Learning about prepositions to explain where items are arranged in their bedrooms.</w:t>
            </w:r>
          </w:p>
          <w:p w:rsidR="000B54CB" w:rsidRPr="000B54CB" w:rsidRDefault="000B54CB" w:rsidP="00920D55">
            <w:pPr>
              <w:pStyle w:val="bulletundertext"/>
              <w:numPr>
                <w:ilvl w:val="0"/>
                <w:numId w:val="0"/>
              </w:numPr>
              <w:spacing w:after="0" w:line="240" w:lineRule="auto"/>
              <w:ind w:left="319"/>
              <w:rPr>
                <w:rFonts w:asciiTheme="majorHAnsi" w:hAnsiTheme="majorHAnsi"/>
              </w:rPr>
            </w:pPr>
          </w:p>
          <w:p w:rsidR="000B54CB" w:rsidRPr="000B54CB" w:rsidRDefault="000B54CB" w:rsidP="00920D55">
            <w:pPr>
              <w:pStyle w:val="bulletundertext"/>
              <w:numPr>
                <w:ilvl w:val="0"/>
                <w:numId w:val="0"/>
              </w:numPr>
              <w:spacing w:after="0" w:line="240" w:lineRule="auto"/>
              <w:ind w:left="319"/>
              <w:rPr>
                <w:rFonts w:asciiTheme="majorHAnsi" w:hAnsiTheme="majorHAnsi"/>
              </w:rPr>
            </w:pP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Understand the French words for different types of houses and their rooms.</w:t>
            </w: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Ask and answer questions using vocabulary about houses and rooms.</w:t>
            </w: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Remember and understand the elements of a house and family.</w:t>
            </w: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Use a writing frame to create a written description of their house.</w:t>
            </w: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Label things in a bedroom and use the related vocabulary in simple sentences.</w:t>
            </w: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Use prepositions accurately, both verbally and in written sentences.</w:t>
            </w:r>
          </w:p>
          <w:p w:rsidR="000B54CB" w:rsidRPr="000B54CB" w:rsidRDefault="000B54CB" w:rsidP="000B54CB">
            <w:pPr>
              <w:pStyle w:val="ListParagraph"/>
              <w:numPr>
                <w:ilvl w:val="0"/>
                <w:numId w:val="26"/>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Write a letter to describe all the rooms in their house, where they live and with whom, using at least three prepositions accurately and including questions.</w:t>
            </w:r>
          </w:p>
          <w:p w:rsidR="000B54CB" w:rsidRDefault="000B54CB" w:rsidP="00920D55">
            <w:pPr>
              <w:pStyle w:val="bulletundertext"/>
              <w:numPr>
                <w:ilvl w:val="0"/>
                <w:numId w:val="0"/>
              </w:numPr>
              <w:spacing w:after="0" w:line="240" w:lineRule="auto"/>
              <w:ind w:left="319"/>
            </w:pPr>
          </w:p>
          <w:p w:rsidR="00920D55" w:rsidRDefault="00920D55" w:rsidP="00920D55">
            <w:pPr>
              <w:pStyle w:val="bulletundertext"/>
              <w:numPr>
                <w:ilvl w:val="0"/>
                <w:numId w:val="0"/>
              </w:numPr>
              <w:spacing w:after="0" w:line="240" w:lineRule="auto"/>
              <w:ind w:left="319"/>
            </w:pPr>
          </w:p>
          <w:p w:rsidR="00920D55" w:rsidRDefault="00920D55" w:rsidP="00920D55">
            <w:pPr>
              <w:pStyle w:val="bulletundertext"/>
              <w:numPr>
                <w:ilvl w:val="0"/>
                <w:numId w:val="0"/>
              </w:numPr>
              <w:spacing w:after="0" w:line="240" w:lineRule="auto"/>
              <w:ind w:left="319"/>
            </w:pPr>
          </w:p>
          <w:p w:rsidR="00920D55" w:rsidRDefault="00920D55" w:rsidP="000B54CB">
            <w:pPr>
              <w:pStyle w:val="bulletundertext"/>
              <w:numPr>
                <w:ilvl w:val="0"/>
                <w:numId w:val="0"/>
              </w:numPr>
              <w:spacing w:after="0" w:line="240" w:lineRule="auto"/>
              <w:rPr>
                <w:rFonts w:asciiTheme="majorHAnsi" w:hAnsiTheme="majorHAnsi"/>
                <w:i/>
              </w:rPr>
            </w:pPr>
          </w:p>
          <w:p w:rsidR="00920D55" w:rsidRDefault="00920D55" w:rsidP="00920D55">
            <w:pPr>
              <w:pStyle w:val="bulletundertext"/>
              <w:numPr>
                <w:ilvl w:val="0"/>
                <w:numId w:val="0"/>
              </w:numPr>
              <w:spacing w:after="0" w:line="240" w:lineRule="auto"/>
              <w:ind w:left="319"/>
              <w:rPr>
                <w:rFonts w:asciiTheme="majorHAnsi" w:hAnsiTheme="majorHAnsi"/>
                <w:i/>
              </w:rPr>
            </w:pPr>
          </w:p>
          <w:p w:rsidR="00920D55" w:rsidRDefault="00920D55" w:rsidP="00920D55">
            <w:pPr>
              <w:pStyle w:val="bulletundertext"/>
              <w:numPr>
                <w:ilvl w:val="0"/>
                <w:numId w:val="0"/>
              </w:numPr>
              <w:spacing w:after="0" w:line="240" w:lineRule="auto"/>
              <w:ind w:left="319"/>
              <w:rPr>
                <w:rFonts w:asciiTheme="majorHAnsi" w:hAnsiTheme="majorHAnsi"/>
                <w:i/>
              </w:rPr>
            </w:pPr>
          </w:p>
          <w:p w:rsidR="00920D55" w:rsidRDefault="00920D55" w:rsidP="00126670">
            <w:pPr>
              <w:pStyle w:val="bulletundertext"/>
              <w:numPr>
                <w:ilvl w:val="0"/>
                <w:numId w:val="0"/>
              </w:numPr>
              <w:spacing w:after="0" w:line="240" w:lineRule="auto"/>
              <w:rPr>
                <w:rFonts w:asciiTheme="majorHAnsi" w:hAnsiTheme="majorHAnsi"/>
                <w:i/>
              </w:rPr>
            </w:pPr>
          </w:p>
          <w:p w:rsidR="00920D55" w:rsidRPr="00516F2F" w:rsidRDefault="00920D55" w:rsidP="00920D55">
            <w:pPr>
              <w:pStyle w:val="bulletundertext"/>
              <w:numPr>
                <w:ilvl w:val="0"/>
                <w:numId w:val="0"/>
              </w:numPr>
              <w:spacing w:after="0" w:line="240" w:lineRule="auto"/>
              <w:ind w:left="319"/>
              <w:rPr>
                <w:rFonts w:asciiTheme="majorHAnsi" w:hAnsiTheme="majorHAnsi"/>
                <w:i/>
              </w:rPr>
            </w:pPr>
          </w:p>
        </w:tc>
        <w:tc>
          <w:tcPr>
            <w:tcW w:w="7797" w:type="dxa"/>
            <w:shd w:val="clear" w:color="auto" w:fill="auto"/>
            <w:vAlign w:val="center"/>
          </w:tcPr>
          <w:p w:rsidR="00920D55" w:rsidRDefault="00920D55" w:rsidP="00920D55">
            <w:pPr>
              <w:pStyle w:val="bulletundertext"/>
              <w:numPr>
                <w:ilvl w:val="0"/>
                <w:numId w:val="0"/>
              </w:numPr>
              <w:spacing w:after="0" w:line="240" w:lineRule="auto"/>
              <w:ind w:left="357" w:hanging="357"/>
            </w:pPr>
          </w:p>
          <w:p w:rsidR="000B54CB" w:rsidRDefault="000B54CB" w:rsidP="00920D55">
            <w:pPr>
              <w:pStyle w:val="bulletundertext"/>
              <w:numPr>
                <w:ilvl w:val="0"/>
                <w:numId w:val="0"/>
              </w:numPr>
              <w:spacing w:after="0" w:line="240" w:lineRule="auto"/>
              <w:ind w:left="357" w:hanging="357"/>
            </w:pPr>
          </w:p>
          <w:p w:rsidR="00F86F91" w:rsidRPr="000B54CB" w:rsidRDefault="00920D55" w:rsidP="000B54CB">
            <w:pPr>
              <w:pStyle w:val="bulletundertext"/>
              <w:numPr>
                <w:ilvl w:val="0"/>
                <w:numId w:val="2"/>
              </w:numPr>
              <w:spacing w:after="0" w:line="240" w:lineRule="auto"/>
              <w:rPr>
                <w:rFonts w:asciiTheme="majorHAnsi" w:hAnsiTheme="majorHAnsi"/>
              </w:rPr>
            </w:pPr>
            <w:r w:rsidRPr="000B54CB">
              <w:rPr>
                <w:rFonts w:asciiTheme="majorHAnsi" w:hAnsiTheme="majorHAnsi"/>
              </w:rPr>
              <w:t>Learning to use a combination of present and near-future tenses, and becoming familiar with holiday-related vocabulary around packing a suitcase and planning a journey.</w:t>
            </w: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920D55" w:rsidRDefault="00920D55" w:rsidP="00920D55">
            <w:pPr>
              <w:pStyle w:val="bulletundertext"/>
              <w:numPr>
                <w:ilvl w:val="0"/>
                <w:numId w:val="0"/>
              </w:numPr>
              <w:spacing w:after="0" w:line="240" w:lineRule="auto"/>
              <w:ind w:left="357" w:hanging="357"/>
            </w:pP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Remember the countries in the world in French.</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Use a writing model to create a complex sentence.</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Begin to understand the present and future tense of ‘</w:t>
            </w:r>
            <w:proofErr w:type="spellStart"/>
            <w:r w:rsidRPr="000B54CB">
              <w:rPr>
                <w:rFonts w:asciiTheme="majorHAnsi" w:eastAsia="Times New Roman" w:hAnsiTheme="majorHAnsi" w:cs="Arial"/>
                <w:i/>
                <w:color w:val="222222"/>
                <w:sz w:val="24"/>
                <w:szCs w:val="24"/>
                <w:lang w:eastAsia="en-GB"/>
              </w:rPr>
              <w:t>aller</w:t>
            </w:r>
            <w:proofErr w:type="spellEnd"/>
            <w:r w:rsidRPr="000B54CB">
              <w:rPr>
                <w:rFonts w:asciiTheme="majorHAnsi" w:eastAsia="Times New Roman" w:hAnsiTheme="majorHAnsi" w:cs="Arial"/>
                <w:i/>
                <w:color w:val="222222"/>
                <w:sz w:val="24"/>
                <w:szCs w:val="24"/>
                <w:lang w:eastAsia="en-GB"/>
              </w:rPr>
              <w:t>’ in French.</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Identify the present and future tenses in reading and listening.</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Label images of clothing correctly.</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Speak in sentences and write a paragraph.</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Recognise familiar words and cognates.</w:t>
            </w:r>
          </w:p>
          <w:p w:rsidR="000B54CB"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Begin to understand the gist of the text to be able to answer some questions.</w:t>
            </w:r>
          </w:p>
          <w:p w:rsidR="00920D55" w:rsidRPr="000B54CB" w:rsidRDefault="000B54CB" w:rsidP="000B54CB">
            <w:pPr>
              <w:pStyle w:val="ListParagraph"/>
              <w:numPr>
                <w:ilvl w:val="0"/>
                <w:numId w:val="27"/>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0B54CB">
              <w:rPr>
                <w:rFonts w:asciiTheme="majorHAnsi" w:eastAsia="Times New Roman" w:hAnsiTheme="majorHAnsi" w:cs="Arial"/>
                <w:i/>
                <w:color w:val="222222"/>
                <w:sz w:val="24"/>
                <w:szCs w:val="24"/>
                <w:lang w:eastAsia="en-GB"/>
              </w:rPr>
              <w:t>Find out information from a range of websites and use this information to plan a holida</w:t>
            </w:r>
            <w:r>
              <w:rPr>
                <w:rFonts w:asciiTheme="majorHAnsi" w:eastAsia="Times New Roman" w:hAnsiTheme="majorHAnsi" w:cs="Arial"/>
                <w:i/>
                <w:color w:val="222222"/>
                <w:sz w:val="24"/>
                <w:szCs w:val="24"/>
                <w:lang w:eastAsia="en-GB"/>
              </w:rPr>
              <w:t>y</w:t>
            </w:r>
          </w:p>
        </w:tc>
      </w:tr>
    </w:tbl>
    <w:p w:rsidR="00CD7AB1" w:rsidRDefault="00CD7AB1" w:rsidP="0078678E">
      <w:pPr>
        <w:rPr>
          <w:rFonts w:ascii="Verdana" w:hAnsi="Verdana"/>
        </w:rPr>
      </w:pPr>
    </w:p>
    <w:tbl>
      <w:tblPr>
        <w:tblStyle w:val="TableGrid"/>
        <w:tblW w:w="15593" w:type="dxa"/>
        <w:tblInd w:w="-5" w:type="dxa"/>
        <w:tblLook w:val="04A0" w:firstRow="1" w:lastRow="0" w:firstColumn="1" w:lastColumn="0" w:noHBand="0" w:noVBand="1"/>
      </w:tblPr>
      <w:tblGrid>
        <w:gridCol w:w="7796"/>
        <w:gridCol w:w="7797"/>
      </w:tblGrid>
      <w:tr w:rsidR="0078678E" w:rsidRPr="007E2409" w:rsidTr="00516F2F">
        <w:tc>
          <w:tcPr>
            <w:tcW w:w="7796"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Verdana" w:hAnsi="Verdana"/>
              </w:rPr>
              <w:br w:type="page"/>
            </w:r>
            <w:r>
              <w:rPr>
                <w:rFonts w:asciiTheme="majorHAnsi" w:hAnsiTheme="majorHAnsi"/>
                <w:color w:val="FFFFFF" w:themeColor="background1"/>
              </w:rPr>
              <w:t>Summer 1</w:t>
            </w:r>
          </w:p>
        </w:tc>
        <w:tc>
          <w:tcPr>
            <w:tcW w:w="7797" w:type="dxa"/>
            <w:shd w:val="clear" w:color="auto" w:fill="8DB3E2" w:themeFill="text2" w:themeFillTint="66"/>
          </w:tcPr>
          <w:p w:rsidR="0078678E" w:rsidRPr="007E2409" w:rsidRDefault="0078678E" w:rsidP="00516F2F">
            <w:pPr>
              <w:pStyle w:val="bulletundertext"/>
              <w:numPr>
                <w:ilvl w:val="0"/>
                <w:numId w:val="0"/>
              </w:numPr>
              <w:spacing w:after="0" w:line="240" w:lineRule="auto"/>
              <w:jc w:val="center"/>
              <w:rPr>
                <w:rFonts w:asciiTheme="majorHAnsi" w:hAnsiTheme="majorHAnsi"/>
                <w:color w:val="FFFFFF" w:themeColor="background1"/>
              </w:rPr>
            </w:pPr>
            <w:r>
              <w:rPr>
                <w:rFonts w:asciiTheme="majorHAnsi" w:hAnsiTheme="majorHAnsi"/>
                <w:color w:val="FFFFFF" w:themeColor="background1"/>
              </w:rPr>
              <w:t>Summer 2</w:t>
            </w:r>
          </w:p>
        </w:tc>
      </w:tr>
      <w:tr w:rsidR="0078678E" w:rsidRPr="007E2409" w:rsidTr="00516F2F">
        <w:trPr>
          <w:trHeight w:val="316"/>
        </w:trPr>
        <w:tc>
          <w:tcPr>
            <w:tcW w:w="7796" w:type="dxa"/>
            <w:vAlign w:val="center"/>
          </w:tcPr>
          <w:p w:rsidR="0078678E" w:rsidRPr="007E2409" w:rsidRDefault="00393021" w:rsidP="0078678E">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Mayans</w:t>
            </w:r>
          </w:p>
        </w:tc>
        <w:tc>
          <w:tcPr>
            <w:tcW w:w="7797" w:type="dxa"/>
            <w:shd w:val="clear" w:color="auto" w:fill="auto"/>
            <w:vAlign w:val="center"/>
          </w:tcPr>
          <w:p w:rsidR="0078678E" w:rsidRPr="007E2409" w:rsidRDefault="00393021" w:rsidP="0078678E">
            <w:pPr>
              <w:pStyle w:val="bulletundertext"/>
              <w:numPr>
                <w:ilvl w:val="0"/>
                <w:numId w:val="0"/>
              </w:numPr>
              <w:spacing w:after="0" w:line="240" w:lineRule="auto"/>
              <w:jc w:val="center"/>
              <w:rPr>
                <w:rFonts w:asciiTheme="majorHAnsi" w:hAnsiTheme="majorHAnsi" w:cstheme="minorHAnsi"/>
                <w:i/>
                <w:color w:val="548DD4" w:themeColor="text2" w:themeTint="99"/>
              </w:rPr>
            </w:pPr>
            <w:r>
              <w:rPr>
                <w:rFonts w:asciiTheme="majorHAnsi" w:hAnsiTheme="majorHAnsi" w:cstheme="minorHAnsi"/>
                <w:i/>
                <w:color w:val="548DD4" w:themeColor="text2" w:themeTint="99"/>
              </w:rPr>
              <w:t>Mayans</w:t>
            </w:r>
          </w:p>
        </w:tc>
      </w:tr>
      <w:tr w:rsidR="00F86F91" w:rsidRPr="007E2409" w:rsidTr="00516F2F">
        <w:trPr>
          <w:trHeight w:val="316"/>
        </w:trPr>
        <w:tc>
          <w:tcPr>
            <w:tcW w:w="7796" w:type="dxa"/>
            <w:vAlign w:val="center"/>
          </w:tcPr>
          <w:p w:rsidR="00F86F91" w:rsidRPr="007E2409" w:rsidRDefault="00126670" w:rsidP="00F86F91">
            <w:pPr>
              <w:pStyle w:val="bulletundertext"/>
              <w:numPr>
                <w:ilvl w:val="0"/>
                <w:numId w:val="0"/>
              </w:numPr>
              <w:spacing w:after="0" w:line="240" w:lineRule="auto"/>
              <w:ind w:left="357" w:hanging="357"/>
              <w:jc w:val="center"/>
              <w:rPr>
                <w:rFonts w:asciiTheme="majorHAnsi" w:hAnsiTheme="majorHAnsi"/>
                <w:i/>
              </w:rPr>
            </w:pPr>
            <w:r>
              <w:rPr>
                <w:rFonts w:asciiTheme="majorHAnsi" w:hAnsiTheme="majorHAnsi"/>
                <w:i/>
              </w:rPr>
              <w:t>Visiting a town in France</w:t>
            </w:r>
          </w:p>
        </w:tc>
        <w:tc>
          <w:tcPr>
            <w:tcW w:w="7797" w:type="dxa"/>
            <w:shd w:val="clear" w:color="auto" w:fill="auto"/>
            <w:vAlign w:val="center"/>
          </w:tcPr>
          <w:p w:rsidR="00F86F91" w:rsidRPr="007E2409" w:rsidRDefault="00126670" w:rsidP="00F86F91">
            <w:pPr>
              <w:pStyle w:val="bulletundertext"/>
              <w:numPr>
                <w:ilvl w:val="0"/>
                <w:numId w:val="0"/>
              </w:numPr>
              <w:spacing w:after="0" w:line="240" w:lineRule="auto"/>
              <w:ind w:left="357" w:hanging="357"/>
              <w:jc w:val="center"/>
              <w:rPr>
                <w:rFonts w:asciiTheme="majorHAnsi" w:hAnsiTheme="majorHAnsi"/>
                <w:i/>
              </w:rPr>
            </w:pPr>
            <w:r>
              <w:rPr>
                <w:rFonts w:asciiTheme="majorHAnsi" w:hAnsiTheme="majorHAnsi"/>
                <w:i/>
              </w:rPr>
              <w:t xml:space="preserve">Revise and Recap </w:t>
            </w:r>
          </w:p>
        </w:tc>
      </w:tr>
      <w:tr w:rsidR="00F86F91" w:rsidRPr="007E2409" w:rsidTr="00516F2F">
        <w:trPr>
          <w:trHeight w:val="316"/>
        </w:trPr>
        <w:tc>
          <w:tcPr>
            <w:tcW w:w="7796" w:type="dxa"/>
            <w:vAlign w:val="center"/>
          </w:tcPr>
          <w:p w:rsidR="0022060F" w:rsidRPr="0022060F" w:rsidRDefault="0022060F" w:rsidP="0022060F">
            <w:pPr>
              <w:pStyle w:val="bulletundertext"/>
              <w:numPr>
                <w:ilvl w:val="0"/>
                <w:numId w:val="0"/>
              </w:numPr>
              <w:spacing w:after="0" w:line="240" w:lineRule="auto"/>
              <w:ind w:left="720"/>
              <w:rPr>
                <w:rFonts w:asciiTheme="majorHAnsi" w:hAnsiTheme="majorHAnsi"/>
                <w:i/>
              </w:rPr>
            </w:pPr>
          </w:p>
          <w:p w:rsidR="00F86F91" w:rsidRPr="0022060F" w:rsidRDefault="00126670" w:rsidP="0022060F">
            <w:pPr>
              <w:pStyle w:val="bulletundertext"/>
              <w:numPr>
                <w:ilvl w:val="0"/>
                <w:numId w:val="2"/>
              </w:numPr>
              <w:spacing w:after="0" w:line="240" w:lineRule="auto"/>
              <w:rPr>
                <w:rFonts w:asciiTheme="majorHAnsi" w:hAnsiTheme="majorHAnsi"/>
                <w:i/>
              </w:rPr>
            </w:pPr>
            <w:r w:rsidRPr="0022060F">
              <w:rPr>
                <w:rFonts w:asciiTheme="majorHAnsi" w:hAnsiTheme="majorHAnsi"/>
              </w:rPr>
              <w:t>Learning directional and transport vocabulary and prepositional phrases, practising giving opinions and talking about a trip to France.</w:t>
            </w:r>
          </w:p>
          <w:p w:rsidR="00126670" w:rsidRPr="0022060F" w:rsidRDefault="00126670" w:rsidP="00126670">
            <w:pPr>
              <w:pStyle w:val="bulletundertext"/>
              <w:numPr>
                <w:ilvl w:val="0"/>
                <w:numId w:val="0"/>
              </w:numPr>
              <w:spacing w:after="0" w:line="240" w:lineRule="auto"/>
              <w:ind w:left="357" w:hanging="357"/>
              <w:rPr>
                <w:rFonts w:asciiTheme="majorHAnsi" w:hAnsiTheme="majorHAnsi"/>
              </w:rPr>
            </w:pP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Describe routes to school using pictures and word cards.</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Follow simple directions accurately.</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Describe the relationship between places using a preposition.</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Put modes of transport into a simple sentence.</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Role-play buying tickets in French.</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Use modes of transport to build sentences about going to places.</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Begin constructing negative sentences correctly.</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Learn to say and read places in a town.</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Use a writing frame to give a reasoned opinion for visiting a place.</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Identify the grammatical elements of a text.</w:t>
            </w:r>
          </w:p>
          <w:p w:rsidR="0022060F"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Understand the gist of a text.</w:t>
            </w:r>
          </w:p>
          <w:p w:rsidR="00126670" w:rsidRPr="0022060F" w:rsidRDefault="0022060F" w:rsidP="0022060F">
            <w:pPr>
              <w:pStyle w:val="ListParagraph"/>
              <w:numPr>
                <w:ilvl w:val="0"/>
                <w:numId w:val="29"/>
              </w:numPr>
              <w:shd w:val="clear" w:color="auto" w:fill="FFFFFF"/>
              <w:spacing w:before="100" w:beforeAutospacing="1" w:after="100" w:afterAutospacing="1" w:line="276" w:lineRule="auto"/>
              <w:rPr>
                <w:rFonts w:asciiTheme="majorHAnsi" w:eastAsia="Times New Roman" w:hAnsiTheme="majorHAnsi" w:cs="Arial"/>
                <w:i/>
                <w:color w:val="222222"/>
                <w:sz w:val="24"/>
                <w:szCs w:val="24"/>
                <w:lang w:eastAsia="en-GB"/>
              </w:rPr>
            </w:pPr>
            <w:r w:rsidRPr="0022060F">
              <w:rPr>
                <w:rFonts w:asciiTheme="majorHAnsi" w:eastAsia="Times New Roman" w:hAnsiTheme="majorHAnsi" w:cs="Arial"/>
                <w:i/>
                <w:color w:val="222222"/>
                <w:sz w:val="24"/>
                <w:szCs w:val="24"/>
                <w:lang w:eastAsia="en-GB"/>
              </w:rPr>
              <w:t>Use a text to write their own description of a place.</w:t>
            </w:r>
          </w:p>
          <w:p w:rsidR="00126670" w:rsidRDefault="00126670" w:rsidP="00126670">
            <w:pPr>
              <w:pStyle w:val="bulletundertext"/>
              <w:numPr>
                <w:ilvl w:val="0"/>
                <w:numId w:val="0"/>
              </w:numPr>
              <w:spacing w:after="0" w:line="240" w:lineRule="auto"/>
              <w:ind w:left="357" w:hanging="357"/>
            </w:pPr>
          </w:p>
          <w:p w:rsidR="00126670" w:rsidRDefault="00126670" w:rsidP="00126670">
            <w:pPr>
              <w:pStyle w:val="bulletundertext"/>
              <w:numPr>
                <w:ilvl w:val="0"/>
                <w:numId w:val="0"/>
              </w:numPr>
              <w:spacing w:after="0" w:line="240" w:lineRule="auto"/>
              <w:ind w:left="357" w:hanging="357"/>
            </w:pPr>
          </w:p>
          <w:p w:rsidR="00126670" w:rsidRDefault="00126670" w:rsidP="00126670">
            <w:pPr>
              <w:pStyle w:val="bulletundertext"/>
              <w:numPr>
                <w:ilvl w:val="0"/>
                <w:numId w:val="0"/>
              </w:numPr>
              <w:spacing w:after="0" w:line="240" w:lineRule="auto"/>
              <w:ind w:left="357" w:hanging="357"/>
            </w:pPr>
          </w:p>
          <w:p w:rsidR="00126670" w:rsidRDefault="00126670" w:rsidP="00126670">
            <w:pPr>
              <w:pStyle w:val="bulletundertext"/>
              <w:numPr>
                <w:ilvl w:val="0"/>
                <w:numId w:val="0"/>
              </w:numPr>
              <w:spacing w:after="0" w:line="240" w:lineRule="auto"/>
              <w:ind w:left="357" w:hanging="357"/>
            </w:pPr>
          </w:p>
          <w:p w:rsidR="00126670" w:rsidRDefault="00126670" w:rsidP="00126670">
            <w:pPr>
              <w:pStyle w:val="bulletundertext"/>
              <w:numPr>
                <w:ilvl w:val="0"/>
                <w:numId w:val="0"/>
              </w:numPr>
              <w:spacing w:after="0" w:line="240" w:lineRule="auto"/>
              <w:ind w:left="357" w:hanging="357"/>
            </w:pPr>
          </w:p>
          <w:p w:rsidR="00126670" w:rsidRPr="007E2409" w:rsidRDefault="00126670" w:rsidP="00126670">
            <w:pPr>
              <w:pStyle w:val="bulletundertext"/>
              <w:numPr>
                <w:ilvl w:val="0"/>
                <w:numId w:val="0"/>
              </w:numPr>
              <w:spacing w:after="0" w:line="240" w:lineRule="auto"/>
              <w:ind w:left="357" w:hanging="357"/>
              <w:rPr>
                <w:rFonts w:asciiTheme="majorHAnsi" w:hAnsiTheme="majorHAnsi"/>
                <w:i/>
              </w:rPr>
            </w:pPr>
          </w:p>
        </w:tc>
        <w:tc>
          <w:tcPr>
            <w:tcW w:w="7797" w:type="dxa"/>
            <w:shd w:val="clear" w:color="auto" w:fill="auto"/>
            <w:vAlign w:val="center"/>
          </w:tcPr>
          <w:p w:rsidR="00CD7AB1" w:rsidRPr="0022060F" w:rsidRDefault="00CD7AB1" w:rsidP="00986F0A">
            <w:pPr>
              <w:pStyle w:val="bulletundertext"/>
              <w:numPr>
                <w:ilvl w:val="0"/>
                <w:numId w:val="0"/>
              </w:numPr>
              <w:spacing w:after="0" w:line="240" w:lineRule="auto"/>
              <w:rPr>
                <w:b/>
              </w:rPr>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Default="00126670" w:rsidP="00126670">
            <w:pPr>
              <w:pStyle w:val="bulletundertext"/>
              <w:numPr>
                <w:ilvl w:val="0"/>
                <w:numId w:val="0"/>
              </w:numPr>
              <w:spacing w:after="0" w:line="240" w:lineRule="auto"/>
            </w:pPr>
          </w:p>
          <w:p w:rsidR="00126670" w:rsidRPr="00F86F91" w:rsidRDefault="00126670" w:rsidP="00126670">
            <w:pPr>
              <w:pStyle w:val="bulletundertext"/>
              <w:numPr>
                <w:ilvl w:val="0"/>
                <w:numId w:val="0"/>
              </w:numPr>
              <w:spacing w:after="0" w:line="240" w:lineRule="auto"/>
              <w:rPr>
                <w:rFonts w:asciiTheme="majorHAnsi" w:hAnsiTheme="majorHAnsi"/>
                <w:i/>
              </w:rPr>
            </w:pPr>
          </w:p>
        </w:tc>
      </w:tr>
    </w:tbl>
    <w:p w:rsidR="00CD7AB1" w:rsidRPr="000C7F4A" w:rsidRDefault="00CD7AB1" w:rsidP="000C7F4A">
      <w:pPr>
        <w:rPr>
          <w:rFonts w:ascii="Verdana" w:hAnsi="Verdana"/>
        </w:rPr>
      </w:pPr>
    </w:p>
    <w:sectPr w:rsidR="00CD7AB1" w:rsidRPr="000C7F4A" w:rsidSect="007E2409">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4C" w:rsidRDefault="0006374C" w:rsidP="007E2409">
      <w:pPr>
        <w:spacing w:after="0" w:line="240" w:lineRule="auto"/>
      </w:pPr>
      <w:r>
        <w:separator/>
      </w:r>
    </w:p>
  </w:endnote>
  <w:endnote w:type="continuationSeparator" w:id="0">
    <w:p w:rsidR="0006374C" w:rsidRDefault="0006374C" w:rsidP="007E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4C" w:rsidRDefault="0006374C" w:rsidP="007E2409">
      <w:pPr>
        <w:spacing w:after="0" w:line="240" w:lineRule="auto"/>
      </w:pPr>
      <w:r>
        <w:separator/>
      </w:r>
    </w:p>
  </w:footnote>
  <w:footnote w:type="continuationSeparator" w:id="0">
    <w:p w:rsidR="0006374C" w:rsidRDefault="0006374C" w:rsidP="007E2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4C" w:rsidRDefault="0006374C" w:rsidP="007E2409">
    <w:pPr>
      <w:pStyle w:val="Heading2"/>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4C" w:rsidRDefault="0006374C" w:rsidP="007E2409">
    <w:pPr>
      <w:pStyle w:val="Heading2"/>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4C" w:rsidRDefault="0006374C" w:rsidP="007E2409">
    <w:pPr>
      <w:pStyle w:val="Heading2"/>
      <w:jc w:val="center"/>
    </w:pPr>
    <w:r>
      <w:t>Year 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4C" w:rsidRDefault="0006374C" w:rsidP="007E2409">
    <w:pPr>
      <w:pStyle w:val="Heading2"/>
      <w:jc w:val="center"/>
    </w:pPr>
    <w:r>
      <w:t>Year 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4C" w:rsidRDefault="0006374C" w:rsidP="007E2409">
    <w:pPr>
      <w:pStyle w:val="Heading2"/>
      <w:jc w:val="center"/>
    </w:pPr>
    <w:r>
      <w:t>Year 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74C" w:rsidRDefault="0006374C" w:rsidP="007E2409">
    <w:pPr>
      <w:pStyle w:val="Heading2"/>
      <w:jc w:val="center"/>
    </w:pPr>
    <w:r>
      <w:t>Year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64B"/>
    <w:multiLevelType w:val="hybridMultilevel"/>
    <w:tmpl w:val="AB58C9B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3571"/>
    <w:multiLevelType w:val="multilevel"/>
    <w:tmpl w:val="511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C0E75"/>
    <w:multiLevelType w:val="multilevel"/>
    <w:tmpl w:val="A4CC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C500A"/>
    <w:multiLevelType w:val="multilevel"/>
    <w:tmpl w:val="7BD8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57F6F"/>
    <w:multiLevelType w:val="hybridMultilevel"/>
    <w:tmpl w:val="42A6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45B42"/>
    <w:multiLevelType w:val="hybridMultilevel"/>
    <w:tmpl w:val="969099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5F835DE"/>
    <w:multiLevelType w:val="hybridMultilevel"/>
    <w:tmpl w:val="6332E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B30DD"/>
    <w:multiLevelType w:val="multilevel"/>
    <w:tmpl w:val="7C9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8090D"/>
    <w:multiLevelType w:val="multilevel"/>
    <w:tmpl w:val="7C9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5F0DC9"/>
    <w:multiLevelType w:val="hybridMultilevel"/>
    <w:tmpl w:val="1AEC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54C0A"/>
    <w:multiLevelType w:val="hybridMultilevel"/>
    <w:tmpl w:val="CF82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47250"/>
    <w:multiLevelType w:val="hybridMultilevel"/>
    <w:tmpl w:val="697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F608A"/>
    <w:multiLevelType w:val="hybridMultilevel"/>
    <w:tmpl w:val="AA004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460577"/>
    <w:multiLevelType w:val="multilevel"/>
    <w:tmpl w:val="8C6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866A3"/>
    <w:multiLevelType w:val="hybridMultilevel"/>
    <w:tmpl w:val="701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E26CA"/>
    <w:multiLevelType w:val="hybridMultilevel"/>
    <w:tmpl w:val="9092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316C19"/>
    <w:multiLevelType w:val="multilevel"/>
    <w:tmpl w:val="511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35F86"/>
    <w:multiLevelType w:val="multilevel"/>
    <w:tmpl w:val="8C6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76652"/>
    <w:multiLevelType w:val="multilevel"/>
    <w:tmpl w:val="8C68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21733"/>
    <w:multiLevelType w:val="hybridMultilevel"/>
    <w:tmpl w:val="B9D01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253912"/>
    <w:multiLevelType w:val="hybridMultilevel"/>
    <w:tmpl w:val="35F2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8718A"/>
    <w:multiLevelType w:val="multilevel"/>
    <w:tmpl w:val="511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74415F"/>
    <w:multiLevelType w:val="hybridMultilevel"/>
    <w:tmpl w:val="29E6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E4F44"/>
    <w:multiLevelType w:val="hybridMultilevel"/>
    <w:tmpl w:val="463E0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762744"/>
    <w:multiLevelType w:val="multilevel"/>
    <w:tmpl w:val="7C96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0C208C"/>
    <w:multiLevelType w:val="hybridMultilevel"/>
    <w:tmpl w:val="AAAC1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426BFA"/>
    <w:multiLevelType w:val="hybridMultilevel"/>
    <w:tmpl w:val="79B6BAA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240C66"/>
    <w:multiLevelType w:val="multilevel"/>
    <w:tmpl w:val="511C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7"/>
  </w:num>
  <w:num w:numId="3">
    <w:abstractNumId w:val="0"/>
  </w:num>
  <w:num w:numId="4">
    <w:abstractNumId w:val="12"/>
  </w:num>
  <w:num w:numId="5">
    <w:abstractNumId w:val="24"/>
  </w:num>
  <w:num w:numId="6">
    <w:abstractNumId w:val="21"/>
  </w:num>
  <w:num w:numId="7">
    <w:abstractNumId w:val="13"/>
  </w:num>
  <w:num w:numId="8">
    <w:abstractNumId w:val="10"/>
  </w:num>
  <w:num w:numId="9">
    <w:abstractNumId w:val="7"/>
  </w:num>
  <w:num w:numId="10">
    <w:abstractNumId w:val="16"/>
  </w:num>
  <w:num w:numId="11">
    <w:abstractNumId w:val="23"/>
  </w:num>
  <w:num w:numId="12">
    <w:abstractNumId w:val="15"/>
  </w:num>
  <w:num w:numId="13">
    <w:abstractNumId w:val="5"/>
  </w:num>
  <w:num w:numId="14">
    <w:abstractNumId w:val="11"/>
  </w:num>
  <w:num w:numId="15">
    <w:abstractNumId w:val="4"/>
  </w:num>
  <w:num w:numId="16">
    <w:abstractNumId w:val="6"/>
  </w:num>
  <w:num w:numId="17">
    <w:abstractNumId w:val="3"/>
  </w:num>
  <w:num w:numId="18">
    <w:abstractNumId w:val="26"/>
  </w:num>
  <w:num w:numId="19">
    <w:abstractNumId w:val="28"/>
  </w:num>
  <w:num w:numId="20">
    <w:abstractNumId w:val="2"/>
  </w:num>
  <w:num w:numId="21">
    <w:abstractNumId w:val="17"/>
  </w:num>
  <w:num w:numId="22">
    <w:abstractNumId w:val="22"/>
  </w:num>
  <w:num w:numId="23">
    <w:abstractNumId w:val="20"/>
  </w:num>
  <w:num w:numId="24">
    <w:abstractNumId w:val="9"/>
  </w:num>
  <w:num w:numId="25">
    <w:abstractNumId w:val="25"/>
  </w:num>
  <w:num w:numId="26">
    <w:abstractNumId w:val="8"/>
  </w:num>
  <w:num w:numId="27">
    <w:abstractNumId w:val="19"/>
  </w:num>
  <w:num w:numId="28">
    <w:abstractNumId w:val="14"/>
  </w:num>
  <w:num w:numId="29">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CB"/>
    <w:rsid w:val="00007297"/>
    <w:rsid w:val="00032DE4"/>
    <w:rsid w:val="000379B3"/>
    <w:rsid w:val="0006374C"/>
    <w:rsid w:val="000A4D18"/>
    <w:rsid w:val="000B54CB"/>
    <w:rsid w:val="000C7F4A"/>
    <w:rsid w:val="000D4E89"/>
    <w:rsid w:val="00126670"/>
    <w:rsid w:val="00144B3B"/>
    <w:rsid w:val="00154D6F"/>
    <w:rsid w:val="0016693D"/>
    <w:rsid w:val="00186C23"/>
    <w:rsid w:val="001B1E06"/>
    <w:rsid w:val="001F72C1"/>
    <w:rsid w:val="00202719"/>
    <w:rsid w:val="00206506"/>
    <w:rsid w:val="00214C1D"/>
    <w:rsid w:val="00215A93"/>
    <w:rsid w:val="0022060F"/>
    <w:rsid w:val="002309CB"/>
    <w:rsid w:val="00232645"/>
    <w:rsid w:val="00252B43"/>
    <w:rsid w:val="002B43DD"/>
    <w:rsid w:val="002D563D"/>
    <w:rsid w:val="002F7295"/>
    <w:rsid w:val="00300D6D"/>
    <w:rsid w:val="0032297A"/>
    <w:rsid w:val="00326B54"/>
    <w:rsid w:val="003407FF"/>
    <w:rsid w:val="0035750D"/>
    <w:rsid w:val="00393021"/>
    <w:rsid w:val="003B4A8C"/>
    <w:rsid w:val="003C6839"/>
    <w:rsid w:val="003E13D2"/>
    <w:rsid w:val="00491CC6"/>
    <w:rsid w:val="004A69F5"/>
    <w:rsid w:val="004B0D96"/>
    <w:rsid w:val="00516F2F"/>
    <w:rsid w:val="00520B79"/>
    <w:rsid w:val="005468B4"/>
    <w:rsid w:val="005942C8"/>
    <w:rsid w:val="005959A7"/>
    <w:rsid w:val="005A6214"/>
    <w:rsid w:val="00602BEB"/>
    <w:rsid w:val="00664D6C"/>
    <w:rsid w:val="00713558"/>
    <w:rsid w:val="00770C94"/>
    <w:rsid w:val="0078678E"/>
    <w:rsid w:val="007C5464"/>
    <w:rsid w:val="007E2409"/>
    <w:rsid w:val="00835828"/>
    <w:rsid w:val="008637B5"/>
    <w:rsid w:val="008802E2"/>
    <w:rsid w:val="008B3894"/>
    <w:rsid w:val="008C6EC9"/>
    <w:rsid w:val="008D55A3"/>
    <w:rsid w:val="008E6D74"/>
    <w:rsid w:val="00913A38"/>
    <w:rsid w:val="00920D55"/>
    <w:rsid w:val="00934B40"/>
    <w:rsid w:val="00966FE9"/>
    <w:rsid w:val="00986F0A"/>
    <w:rsid w:val="009A6463"/>
    <w:rsid w:val="009E74EE"/>
    <w:rsid w:val="00A02CEB"/>
    <w:rsid w:val="00A2640D"/>
    <w:rsid w:val="00A41581"/>
    <w:rsid w:val="00A448AE"/>
    <w:rsid w:val="00A57681"/>
    <w:rsid w:val="00AA7ADC"/>
    <w:rsid w:val="00AF09C0"/>
    <w:rsid w:val="00B273CB"/>
    <w:rsid w:val="00B458F4"/>
    <w:rsid w:val="00B70072"/>
    <w:rsid w:val="00BD05E2"/>
    <w:rsid w:val="00BD3EF2"/>
    <w:rsid w:val="00BD621E"/>
    <w:rsid w:val="00C75766"/>
    <w:rsid w:val="00CA5615"/>
    <w:rsid w:val="00CA582F"/>
    <w:rsid w:val="00CD7AB1"/>
    <w:rsid w:val="00CF2320"/>
    <w:rsid w:val="00D32C05"/>
    <w:rsid w:val="00D44D25"/>
    <w:rsid w:val="00D73B6E"/>
    <w:rsid w:val="00D9234B"/>
    <w:rsid w:val="00DB1C1A"/>
    <w:rsid w:val="00DB7994"/>
    <w:rsid w:val="00DD2157"/>
    <w:rsid w:val="00E04F10"/>
    <w:rsid w:val="00E55EF7"/>
    <w:rsid w:val="00E613C4"/>
    <w:rsid w:val="00E907F9"/>
    <w:rsid w:val="00EC248D"/>
    <w:rsid w:val="00EF1B69"/>
    <w:rsid w:val="00EF4CA1"/>
    <w:rsid w:val="00F1394B"/>
    <w:rsid w:val="00F23274"/>
    <w:rsid w:val="00F85947"/>
    <w:rsid w:val="00F86F91"/>
    <w:rsid w:val="00FC388B"/>
    <w:rsid w:val="00FE1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C698"/>
  <w15:docId w15:val="{0DDFE3D8-2883-4DFB-8C0C-5CAAA7DA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C6"/>
  </w:style>
  <w:style w:type="paragraph" w:styleId="Heading1">
    <w:name w:val="heading 1"/>
    <w:basedOn w:val="Normal"/>
    <w:next w:val="Normal"/>
    <w:link w:val="Heading1Char"/>
    <w:uiPriority w:val="9"/>
    <w:qFormat/>
    <w:rsid w:val="009E7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38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62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text">
    <w:name w:val="bullet (under text)"/>
    <w:rsid w:val="009E74EE"/>
    <w:pPr>
      <w:numPr>
        <w:numId w:val="1"/>
      </w:numPr>
      <w:spacing w:after="240" w:line="288" w:lineRule="auto"/>
    </w:pPr>
    <w:rPr>
      <w:rFonts w:ascii="Arial" w:eastAsia="Times New Roman" w:hAnsi="Arial" w:cs="Arial"/>
      <w:sz w:val="24"/>
      <w:szCs w:val="24"/>
      <w:lang w:eastAsia="en-GB"/>
    </w:rPr>
  </w:style>
  <w:style w:type="character" w:customStyle="1" w:styleId="Heading1Char">
    <w:name w:val="Heading 1 Char"/>
    <w:basedOn w:val="DefaultParagraphFont"/>
    <w:link w:val="Heading1"/>
    <w:uiPriority w:val="9"/>
    <w:rsid w:val="009E74E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E74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4E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C388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C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FC38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388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26B54"/>
    <w:pPr>
      <w:ind w:left="720"/>
      <w:contextualSpacing/>
    </w:pPr>
  </w:style>
  <w:style w:type="paragraph" w:styleId="NormalWeb">
    <w:name w:val="Normal (Web)"/>
    <w:basedOn w:val="Normal"/>
    <w:uiPriority w:val="99"/>
    <w:semiHidden/>
    <w:unhideWhenUsed/>
    <w:rsid w:val="00EC24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42C8"/>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5A621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E2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09"/>
  </w:style>
  <w:style w:type="paragraph" w:styleId="Footer">
    <w:name w:val="footer"/>
    <w:basedOn w:val="Normal"/>
    <w:link w:val="FooterChar"/>
    <w:uiPriority w:val="99"/>
    <w:unhideWhenUsed/>
    <w:rsid w:val="007E2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409"/>
  </w:style>
  <w:style w:type="paragraph" w:styleId="BalloonText">
    <w:name w:val="Balloon Text"/>
    <w:basedOn w:val="Normal"/>
    <w:link w:val="BalloonTextChar"/>
    <w:uiPriority w:val="99"/>
    <w:semiHidden/>
    <w:unhideWhenUsed/>
    <w:rsid w:val="00EF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B69"/>
    <w:rPr>
      <w:rFonts w:ascii="Segoe UI" w:hAnsi="Segoe UI" w:cs="Segoe UI"/>
      <w:sz w:val="18"/>
      <w:szCs w:val="18"/>
    </w:rPr>
  </w:style>
  <w:style w:type="character" w:styleId="Strong">
    <w:name w:val="Strong"/>
    <w:basedOn w:val="DefaultParagraphFont"/>
    <w:uiPriority w:val="22"/>
    <w:qFormat/>
    <w:rsid w:val="00126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7168">
      <w:bodyDiv w:val="1"/>
      <w:marLeft w:val="0"/>
      <w:marRight w:val="0"/>
      <w:marTop w:val="0"/>
      <w:marBottom w:val="0"/>
      <w:divBdr>
        <w:top w:val="none" w:sz="0" w:space="0" w:color="auto"/>
        <w:left w:val="none" w:sz="0" w:space="0" w:color="auto"/>
        <w:bottom w:val="none" w:sz="0" w:space="0" w:color="auto"/>
        <w:right w:val="none" w:sz="0" w:space="0" w:color="auto"/>
      </w:divBdr>
    </w:div>
    <w:div w:id="109714254">
      <w:bodyDiv w:val="1"/>
      <w:marLeft w:val="0"/>
      <w:marRight w:val="0"/>
      <w:marTop w:val="0"/>
      <w:marBottom w:val="0"/>
      <w:divBdr>
        <w:top w:val="none" w:sz="0" w:space="0" w:color="auto"/>
        <w:left w:val="none" w:sz="0" w:space="0" w:color="auto"/>
        <w:bottom w:val="none" w:sz="0" w:space="0" w:color="auto"/>
        <w:right w:val="none" w:sz="0" w:space="0" w:color="auto"/>
      </w:divBdr>
    </w:div>
    <w:div w:id="181021300">
      <w:bodyDiv w:val="1"/>
      <w:marLeft w:val="0"/>
      <w:marRight w:val="0"/>
      <w:marTop w:val="0"/>
      <w:marBottom w:val="0"/>
      <w:divBdr>
        <w:top w:val="none" w:sz="0" w:space="0" w:color="auto"/>
        <w:left w:val="none" w:sz="0" w:space="0" w:color="auto"/>
        <w:bottom w:val="none" w:sz="0" w:space="0" w:color="auto"/>
        <w:right w:val="none" w:sz="0" w:space="0" w:color="auto"/>
      </w:divBdr>
    </w:div>
    <w:div w:id="332609344">
      <w:bodyDiv w:val="1"/>
      <w:marLeft w:val="0"/>
      <w:marRight w:val="0"/>
      <w:marTop w:val="0"/>
      <w:marBottom w:val="0"/>
      <w:divBdr>
        <w:top w:val="none" w:sz="0" w:space="0" w:color="auto"/>
        <w:left w:val="none" w:sz="0" w:space="0" w:color="auto"/>
        <w:bottom w:val="none" w:sz="0" w:space="0" w:color="auto"/>
        <w:right w:val="none" w:sz="0" w:space="0" w:color="auto"/>
      </w:divBdr>
    </w:div>
    <w:div w:id="404575781">
      <w:bodyDiv w:val="1"/>
      <w:marLeft w:val="0"/>
      <w:marRight w:val="0"/>
      <w:marTop w:val="0"/>
      <w:marBottom w:val="0"/>
      <w:divBdr>
        <w:top w:val="none" w:sz="0" w:space="0" w:color="auto"/>
        <w:left w:val="none" w:sz="0" w:space="0" w:color="auto"/>
        <w:bottom w:val="none" w:sz="0" w:space="0" w:color="auto"/>
        <w:right w:val="none" w:sz="0" w:space="0" w:color="auto"/>
      </w:divBdr>
    </w:div>
    <w:div w:id="452138332">
      <w:bodyDiv w:val="1"/>
      <w:marLeft w:val="0"/>
      <w:marRight w:val="0"/>
      <w:marTop w:val="0"/>
      <w:marBottom w:val="0"/>
      <w:divBdr>
        <w:top w:val="none" w:sz="0" w:space="0" w:color="auto"/>
        <w:left w:val="none" w:sz="0" w:space="0" w:color="auto"/>
        <w:bottom w:val="none" w:sz="0" w:space="0" w:color="auto"/>
        <w:right w:val="none" w:sz="0" w:space="0" w:color="auto"/>
      </w:divBdr>
    </w:div>
    <w:div w:id="452290728">
      <w:bodyDiv w:val="1"/>
      <w:marLeft w:val="0"/>
      <w:marRight w:val="0"/>
      <w:marTop w:val="0"/>
      <w:marBottom w:val="0"/>
      <w:divBdr>
        <w:top w:val="none" w:sz="0" w:space="0" w:color="auto"/>
        <w:left w:val="none" w:sz="0" w:space="0" w:color="auto"/>
        <w:bottom w:val="none" w:sz="0" w:space="0" w:color="auto"/>
        <w:right w:val="none" w:sz="0" w:space="0" w:color="auto"/>
      </w:divBdr>
      <w:divsChild>
        <w:div w:id="2035760906">
          <w:marLeft w:val="0"/>
          <w:marRight w:val="0"/>
          <w:marTop w:val="0"/>
          <w:marBottom w:val="0"/>
          <w:divBdr>
            <w:top w:val="none" w:sz="0" w:space="0" w:color="auto"/>
            <w:left w:val="none" w:sz="0" w:space="0" w:color="auto"/>
            <w:bottom w:val="none" w:sz="0" w:space="0" w:color="auto"/>
            <w:right w:val="none" w:sz="0" w:space="0" w:color="auto"/>
          </w:divBdr>
          <w:divsChild>
            <w:div w:id="684207093">
              <w:marLeft w:val="0"/>
              <w:marRight w:val="0"/>
              <w:marTop w:val="0"/>
              <w:marBottom w:val="0"/>
              <w:divBdr>
                <w:top w:val="none" w:sz="0" w:space="0" w:color="auto"/>
                <w:left w:val="none" w:sz="0" w:space="0" w:color="auto"/>
                <w:bottom w:val="none" w:sz="0" w:space="0" w:color="auto"/>
                <w:right w:val="none" w:sz="0" w:space="0" w:color="auto"/>
              </w:divBdr>
              <w:divsChild>
                <w:div w:id="1427456906">
                  <w:marLeft w:val="0"/>
                  <w:marRight w:val="0"/>
                  <w:marTop w:val="0"/>
                  <w:marBottom w:val="0"/>
                  <w:divBdr>
                    <w:top w:val="none" w:sz="0" w:space="0" w:color="auto"/>
                    <w:left w:val="none" w:sz="0" w:space="0" w:color="auto"/>
                    <w:bottom w:val="none" w:sz="0" w:space="0" w:color="auto"/>
                    <w:right w:val="none" w:sz="0" w:space="0" w:color="auto"/>
                  </w:divBdr>
                  <w:divsChild>
                    <w:div w:id="428813350">
                      <w:marLeft w:val="0"/>
                      <w:marRight w:val="0"/>
                      <w:marTop w:val="0"/>
                      <w:marBottom w:val="0"/>
                      <w:divBdr>
                        <w:top w:val="none" w:sz="0" w:space="0" w:color="auto"/>
                        <w:left w:val="none" w:sz="0" w:space="0" w:color="auto"/>
                        <w:bottom w:val="none" w:sz="0" w:space="0" w:color="auto"/>
                        <w:right w:val="none" w:sz="0" w:space="0" w:color="auto"/>
                      </w:divBdr>
                      <w:divsChild>
                        <w:div w:id="1383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54248">
          <w:marLeft w:val="0"/>
          <w:marRight w:val="0"/>
          <w:marTop w:val="0"/>
          <w:marBottom w:val="0"/>
          <w:divBdr>
            <w:top w:val="none" w:sz="0" w:space="0" w:color="auto"/>
            <w:left w:val="none" w:sz="0" w:space="0" w:color="auto"/>
            <w:bottom w:val="none" w:sz="0" w:space="0" w:color="auto"/>
            <w:right w:val="none" w:sz="0" w:space="0" w:color="auto"/>
          </w:divBdr>
          <w:divsChild>
            <w:div w:id="286814379">
              <w:marLeft w:val="0"/>
              <w:marRight w:val="0"/>
              <w:marTop w:val="0"/>
              <w:marBottom w:val="0"/>
              <w:divBdr>
                <w:top w:val="none" w:sz="0" w:space="0" w:color="auto"/>
                <w:left w:val="none" w:sz="0" w:space="0" w:color="auto"/>
                <w:bottom w:val="none" w:sz="0" w:space="0" w:color="auto"/>
                <w:right w:val="none" w:sz="0" w:space="0" w:color="auto"/>
              </w:divBdr>
              <w:divsChild>
                <w:div w:id="22246321">
                  <w:marLeft w:val="0"/>
                  <w:marRight w:val="0"/>
                  <w:marTop w:val="0"/>
                  <w:marBottom w:val="0"/>
                  <w:divBdr>
                    <w:top w:val="none" w:sz="0" w:space="0" w:color="auto"/>
                    <w:left w:val="none" w:sz="0" w:space="0" w:color="auto"/>
                    <w:bottom w:val="none" w:sz="0" w:space="0" w:color="auto"/>
                    <w:right w:val="none" w:sz="0" w:space="0" w:color="auto"/>
                  </w:divBdr>
                </w:div>
                <w:div w:id="1790902318">
                  <w:marLeft w:val="0"/>
                  <w:marRight w:val="0"/>
                  <w:marTop w:val="0"/>
                  <w:marBottom w:val="0"/>
                  <w:divBdr>
                    <w:top w:val="none" w:sz="0" w:space="0" w:color="auto"/>
                    <w:left w:val="none" w:sz="0" w:space="0" w:color="auto"/>
                    <w:bottom w:val="none" w:sz="0" w:space="0" w:color="auto"/>
                    <w:right w:val="none" w:sz="0" w:space="0" w:color="auto"/>
                  </w:divBdr>
                  <w:divsChild>
                    <w:div w:id="1730305363">
                      <w:marLeft w:val="0"/>
                      <w:marRight w:val="0"/>
                      <w:marTop w:val="0"/>
                      <w:marBottom w:val="0"/>
                      <w:divBdr>
                        <w:top w:val="none" w:sz="0" w:space="0" w:color="auto"/>
                        <w:left w:val="none" w:sz="0" w:space="0" w:color="auto"/>
                        <w:bottom w:val="none" w:sz="0" w:space="0" w:color="auto"/>
                        <w:right w:val="none" w:sz="0" w:space="0" w:color="auto"/>
                      </w:divBdr>
                    </w:div>
                  </w:divsChild>
                </w:div>
                <w:div w:id="1794712826">
                  <w:marLeft w:val="0"/>
                  <w:marRight w:val="0"/>
                  <w:marTop w:val="0"/>
                  <w:marBottom w:val="0"/>
                  <w:divBdr>
                    <w:top w:val="none" w:sz="0" w:space="0" w:color="auto"/>
                    <w:left w:val="none" w:sz="0" w:space="0" w:color="auto"/>
                    <w:bottom w:val="none" w:sz="0" w:space="0" w:color="auto"/>
                    <w:right w:val="none" w:sz="0" w:space="0" w:color="auto"/>
                  </w:divBdr>
                  <w:divsChild>
                    <w:div w:id="5469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39483">
          <w:marLeft w:val="0"/>
          <w:marRight w:val="0"/>
          <w:marTop w:val="0"/>
          <w:marBottom w:val="0"/>
          <w:divBdr>
            <w:top w:val="none" w:sz="0" w:space="0" w:color="auto"/>
            <w:left w:val="none" w:sz="0" w:space="0" w:color="auto"/>
            <w:bottom w:val="none" w:sz="0" w:space="0" w:color="auto"/>
            <w:right w:val="none" w:sz="0" w:space="0" w:color="auto"/>
          </w:divBdr>
          <w:divsChild>
            <w:div w:id="1534074284">
              <w:marLeft w:val="0"/>
              <w:marRight w:val="0"/>
              <w:marTop w:val="0"/>
              <w:marBottom w:val="0"/>
              <w:divBdr>
                <w:top w:val="none" w:sz="0" w:space="0" w:color="auto"/>
                <w:left w:val="none" w:sz="0" w:space="0" w:color="auto"/>
                <w:bottom w:val="none" w:sz="0" w:space="0" w:color="auto"/>
                <w:right w:val="none" w:sz="0" w:space="0" w:color="auto"/>
              </w:divBdr>
              <w:divsChild>
                <w:div w:id="1342506460">
                  <w:marLeft w:val="0"/>
                  <w:marRight w:val="0"/>
                  <w:marTop w:val="0"/>
                  <w:marBottom w:val="0"/>
                  <w:divBdr>
                    <w:top w:val="none" w:sz="0" w:space="0" w:color="auto"/>
                    <w:left w:val="none" w:sz="0" w:space="0" w:color="auto"/>
                    <w:bottom w:val="none" w:sz="0" w:space="0" w:color="auto"/>
                    <w:right w:val="none" w:sz="0" w:space="0" w:color="auto"/>
                  </w:divBdr>
                  <w:divsChild>
                    <w:div w:id="1068961754">
                      <w:marLeft w:val="0"/>
                      <w:marRight w:val="0"/>
                      <w:marTop w:val="0"/>
                      <w:marBottom w:val="0"/>
                      <w:divBdr>
                        <w:top w:val="none" w:sz="0" w:space="0" w:color="auto"/>
                        <w:left w:val="none" w:sz="0" w:space="0" w:color="auto"/>
                        <w:bottom w:val="none" w:sz="0" w:space="0" w:color="auto"/>
                        <w:right w:val="none" w:sz="0" w:space="0" w:color="auto"/>
                      </w:divBdr>
                      <w:divsChild>
                        <w:div w:id="1595086451">
                          <w:marLeft w:val="0"/>
                          <w:marRight w:val="0"/>
                          <w:marTop w:val="0"/>
                          <w:marBottom w:val="0"/>
                          <w:divBdr>
                            <w:top w:val="none" w:sz="0" w:space="0" w:color="auto"/>
                            <w:left w:val="none" w:sz="0" w:space="0" w:color="auto"/>
                            <w:bottom w:val="none" w:sz="0" w:space="0" w:color="auto"/>
                            <w:right w:val="none" w:sz="0" w:space="0" w:color="auto"/>
                          </w:divBdr>
                        </w:div>
                        <w:div w:id="1246452814">
                          <w:marLeft w:val="0"/>
                          <w:marRight w:val="0"/>
                          <w:marTop w:val="0"/>
                          <w:marBottom w:val="0"/>
                          <w:divBdr>
                            <w:top w:val="none" w:sz="0" w:space="0" w:color="auto"/>
                            <w:left w:val="none" w:sz="0" w:space="0" w:color="auto"/>
                            <w:bottom w:val="none" w:sz="0" w:space="0" w:color="auto"/>
                            <w:right w:val="none" w:sz="0" w:space="0" w:color="auto"/>
                          </w:divBdr>
                        </w:div>
                      </w:divsChild>
                    </w:div>
                    <w:div w:id="415054550">
                      <w:marLeft w:val="0"/>
                      <w:marRight w:val="0"/>
                      <w:marTop w:val="0"/>
                      <w:marBottom w:val="0"/>
                      <w:divBdr>
                        <w:top w:val="none" w:sz="0" w:space="0" w:color="auto"/>
                        <w:left w:val="none" w:sz="0" w:space="0" w:color="auto"/>
                        <w:bottom w:val="none" w:sz="0" w:space="0" w:color="auto"/>
                        <w:right w:val="none" w:sz="0" w:space="0" w:color="auto"/>
                      </w:divBdr>
                      <w:divsChild>
                        <w:div w:id="951932925">
                          <w:marLeft w:val="0"/>
                          <w:marRight w:val="0"/>
                          <w:marTop w:val="0"/>
                          <w:marBottom w:val="0"/>
                          <w:divBdr>
                            <w:top w:val="none" w:sz="0" w:space="0" w:color="auto"/>
                            <w:left w:val="none" w:sz="0" w:space="0" w:color="auto"/>
                            <w:bottom w:val="none" w:sz="0" w:space="0" w:color="auto"/>
                            <w:right w:val="none" w:sz="0" w:space="0" w:color="auto"/>
                          </w:divBdr>
                        </w:div>
                        <w:div w:id="1122962086">
                          <w:marLeft w:val="0"/>
                          <w:marRight w:val="0"/>
                          <w:marTop w:val="0"/>
                          <w:marBottom w:val="0"/>
                          <w:divBdr>
                            <w:top w:val="none" w:sz="0" w:space="0" w:color="auto"/>
                            <w:left w:val="none" w:sz="0" w:space="0" w:color="auto"/>
                            <w:bottom w:val="none" w:sz="0" w:space="0" w:color="auto"/>
                            <w:right w:val="none" w:sz="0" w:space="0" w:color="auto"/>
                          </w:divBdr>
                          <w:divsChild>
                            <w:div w:id="4042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0151">
                      <w:marLeft w:val="0"/>
                      <w:marRight w:val="0"/>
                      <w:marTop w:val="0"/>
                      <w:marBottom w:val="0"/>
                      <w:divBdr>
                        <w:top w:val="none" w:sz="0" w:space="0" w:color="auto"/>
                        <w:left w:val="none" w:sz="0" w:space="0" w:color="auto"/>
                        <w:bottom w:val="none" w:sz="0" w:space="0" w:color="auto"/>
                        <w:right w:val="none" w:sz="0" w:space="0" w:color="auto"/>
                      </w:divBdr>
                      <w:divsChild>
                        <w:div w:id="837158492">
                          <w:marLeft w:val="0"/>
                          <w:marRight w:val="0"/>
                          <w:marTop w:val="0"/>
                          <w:marBottom w:val="0"/>
                          <w:divBdr>
                            <w:top w:val="none" w:sz="0" w:space="0" w:color="auto"/>
                            <w:left w:val="none" w:sz="0" w:space="0" w:color="auto"/>
                            <w:bottom w:val="none" w:sz="0" w:space="0" w:color="auto"/>
                            <w:right w:val="none" w:sz="0" w:space="0" w:color="auto"/>
                          </w:divBdr>
                        </w:div>
                        <w:div w:id="3130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47100">
              <w:marLeft w:val="0"/>
              <w:marRight w:val="0"/>
              <w:marTop w:val="0"/>
              <w:marBottom w:val="0"/>
              <w:divBdr>
                <w:top w:val="none" w:sz="0" w:space="0" w:color="auto"/>
                <w:left w:val="none" w:sz="0" w:space="0" w:color="auto"/>
                <w:bottom w:val="none" w:sz="0" w:space="0" w:color="auto"/>
                <w:right w:val="none" w:sz="0" w:space="0" w:color="auto"/>
              </w:divBdr>
              <w:divsChild>
                <w:div w:id="1573199484">
                  <w:marLeft w:val="0"/>
                  <w:marRight w:val="0"/>
                  <w:marTop w:val="0"/>
                  <w:marBottom w:val="0"/>
                  <w:divBdr>
                    <w:top w:val="none" w:sz="0" w:space="0" w:color="auto"/>
                    <w:left w:val="none" w:sz="0" w:space="0" w:color="auto"/>
                    <w:bottom w:val="none" w:sz="0" w:space="0" w:color="auto"/>
                    <w:right w:val="none" w:sz="0" w:space="0" w:color="auto"/>
                  </w:divBdr>
                  <w:divsChild>
                    <w:div w:id="1042753352">
                      <w:marLeft w:val="0"/>
                      <w:marRight w:val="0"/>
                      <w:marTop w:val="0"/>
                      <w:marBottom w:val="0"/>
                      <w:divBdr>
                        <w:top w:val="none" w:sz="0" w:space="0" w:color="auto"/>
                        <w:left w:val="none" w:sz="0" w:space="0" w:color="auto"/>
                        <w:bottom w:val="none" w:sz="0" w:space="0" w:color="auto"/>
                        <w:right w:val="none" w:sz="0" w:space="0" w:color="auto"/>
                      </w:divBdr>
                      <w:divsChild>
                        <w:div w:id="1372918398">
                          <w:marLeft w:val="0"/>
                          <w:marRight w:val="0"/>
                          <w:marTop w:val="0"/>
                          <w:marBottom w:val="0"/>
                          <w:divBdr>
                            <w:top w:val="none" w:sz="0" w:space="0" w:color="auto"/>
                            <w:left w:val="none" w:sz="0" w:space="0" w:color="auto"/>
                            <w:bottom w:val="none" w:sz="0" w:space="0" w:color="auto"/>
                            <w:right w:val="none" w:sz="0" w:space="0" w:color="auto"/>
                          </w:divBdr>
                        </w:div>
                        <w:div w:id="1962494723">
                          <w:marLeft w:val="0"/>
                          <w:marRight w:val="0"/>
                          <w:marTop w:val="0"/>
                          <w:marBottom w:val="0"/>
                          <w:divBdr>
                            <w:top w:val="none" w:sz="0" w:space="0" w:color="auto"/>
                            <w:left w:val="none" w:sz="0" w:space="0" w:color="auto"/>
                            <w:bottom w:val="none" w:sz="0" w:space="0" w:color="auto"/>
                            <w:right w:val="none" w:sz="0" w:space="0" w:color="auto"/>
                          </w:divBdr>
                        </w:div>
                      </w:divsChild>
                    </w:div>
                    <w:div w:id="1459836451">
                      <w:marLeft w:val="0"/>
                      <w:marRight w:val="0"/>
                      <w:marTop w:val="0"/>
                      <w:marBottom w:val="0"/>
                      <w:divBdr>
                        <w:top w:val="none" w:sz="0" w:space="0" w:color="auto"/>
                        <w:left w:val="none" w:sz="0" w:space="0" w:color="auto"/>
                        <w:bottom w:val="none" w:sz="0" w:space="0" w:color="auto"/>
                        <w:right w:val="none" w:sz="0" w:space="0" w:color="auto"/>
                      </w:divBdr>
                      <w:divsChild>
                        <w:div w:id="68888606">
                          <w:marLeft w:val="0"/>
                          <w:marRight w:val="0"/>
                          <w:marTop w:val="0"/>
                          <w:marBottom w:val="0"/>
                          <w:divBdr>
                            <w:top w:val="none" w:sz="0" w:space="0" w:color="auto"/>
                            <w:left w:val="none" w:sz="0" w:space="0" w:color="auto"/>
                            <w:bottom w:val="none" w:sz="0" w:space="0" w:color="auto"/>
                            <w:right w:val="none" w:sz="0" w:space="0" w:color="auto"/>
                          </w:divBdr>
                        </w:div>
                        <w:div w:id="920261068">
                          <w:marLeft w:val="0"/>
                          <w:marRight w:val="0"/>
                          <w:marTop w:val="0"/>
                          <w:marBottom w:val="0"/>
                          <w:divBdr>
                            <w:top w:val="none" w:sz="0" w:space="0" w:color="auto"/>
                            <w:left w:val="none" w:sz="0" w:space="0" w:color="auto"/>
                            <w:bottom w:val="none" w:sz="0" w:space="0" w:color="auto"/>
                            <w:right w:val="none" w:sz="0" w:space="0" w:color="auto"/>
                          </w:divBdr>
                          <w:divsChild>
                            <w:div w:id="1834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3567">
                      <w:marLeft w:val="0"/>
                      <w:marRight w:val="0"/>
                      <w:marTop w:val="0"/>
                      <w:marBottom w:val="0"/>
                      <w:divBdr>
                        <w:top w:val="none" w:sz="0" w:space="0" w:color="auto"/>
                        <w:left w:val="none" w:sz="0" w:space="0" w:color="auto"/>
                        <w:bottom w:val="none" w:sz="0" w:space="0" w:color="auto"/>
                        <w:right w:val="none" w:sz="0" w:space="0" w:color="auto"/>
                      </w:divBdr>
                      <w:divsChild>
                        <w:div w:id="794908256">
                          <w:marLeft w:val="0"/>
                          <w:marRight w:val="0"/>
                          <w:marTop w:val="0"/>
                          <w:marBottom w:val="0"/>
                          <w:divBdr>
                            <w:top w:val="none" w:sz="0" w:space="0" w:color="auto"/>
                            <w:left w:val="none" w:sz="0" w:space="0" w:color="auto"/>
                            <w:bottom w:val="none" w:sz="0" w:space="0" w:color="auto"/>
                            <w:right w:val="none" w:sz="0" w:space="0" w:color="auto"/>
                          </w:divBdr>
                        </w:div>
                        <w:div w:id="1132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9908">
              <w:marLeft w:val="0"/>
              <w:marRight w:val="0"/>
              <w:marTop w:val="0"/>
              <w:marBottom w:val="0"/>
              <w:divBdr>
                <w:top w:val="none" w:sz="0" w:space="0" w:color="auto"/>
                <w:left w:val="none" w:sz="0" w:space="0" w:color="auto"/>
                <w:bottom w:val="none" w:sz="0" w:space="0" w:color="auto"/>
                <w:right w:val="none" w:sz="0" w:space="0" w:color="auto"/>
              </w:divBdr>
              <w:divsChild>
                <w:div w:id="1231691508">
                  <w:marLeft w:val="0"/>
                  <w:marRight w:val="0"/>
                  <w:marTop w:val="0"/>
                  <w:marBottom w:val="0"/>
                  <w:divBdr>
                    <w:top w:val="none" w:sz="0" w:space="0" w:color="auto"/>
                    <w:left w:val="none" w:sz="0" w:space="0" w:color="auto"/>
                    <w:bottom w:val="none" w:sz="0" w:space="0" w:color="auto"/>
                    <w:right w:val="none" w:sz="0" w:space="0" w:color="auto"/>
                  </w:divBdr>
                  <w:divsChild>
                    <w:div w:id="1855996277">
                      <w:marLeft w:val="0"/>
                      <w:marRight w:val="0"/>
                      <w:marTop w:val="0"/>
                      <w:marBottom w:val="0"/>
                      <w:divBdr>
                        <w:top w:val="none" w:sz="0" w:space="0" w:color="auto"/>
                        <w:left w:val="none" w:sz="0" w:space="0" w:color="auto"/>
                        <w:bottom w:val="none" w:sz="0" w:space="0" w:color="auto"/>
                        <w:right w:val="none" w:sz="0" w:space="0" w:color="auto"/>
                      </w:divBdr>
                      <w:divsChild>
                        <w:div w:id="454834663">
                          <w:marLeft w:val="0"/>
                          <w:marRight w:val="0"/>
                          <w:marTop w:val="0"/>
                          <w:marBottom w:val="0"/>
                          <w:divBdr>
                            <w:top w:val="none" w:sz="0" w:space="0" w:color="auto"/>
                            <w:left w:val="none" w:sz="0" w:space="0" w:color="auto"/>
                            <w:bottom w:val="none" w:sz="0" w:space="0" w:color="auto"/>
                            <w:right w:val="none" w:sz="0" w:space="0" w:color="auto"/>
                          </w:divBdr>
                        </w:div>
                        <w:div w:id="1738895688">
                          <w:marLeft w:val="0"/>
                          <w:marRight w:val="0"/>
                          <w:marTop w:val="0"/>
                          <w:marBottom w:val="0"/>
                          <w:divBdr>
                            <w:top w:val="none" w:sz="0" w:space="0" w:color="auto"/>
                            <w:left w:val="none" w:sz="0" w:space="0" w:color="auto"/>
                            <w:bottom w:val="none" w:sz="0" w:space="0" w:color="auto"/>
                            <w:right w:val="none" w:sz="0" w:space="0" w:color="auto"/>
                          </w:divBdr>
                        </w:div>
                      </w:divsChild>
                    </w:div>
                    <w:div w:id="864949839">
                      <w:marLeft w:val="0"/>
                      <w:marRight w:val="0"/>
                      <w:marTop w:val="0"/>
                      <w:marBottom w:val="0"/>
                      <w:divBdr>
                        <w:top w:val="none" w:sz="0" w:space="0" w:color="auto"/>
                        <w:left w:val="none" w:sz="0" w:space="0" w:color="auto"/>
                        <w:bottom w:val="none" w:sz="0" w:space="0" w:color="auto"/>
                        <w:right w:val="none" w:sz="0" w:space="0" w:color="auto"/>
                      </w:divBdr>
                      <w:divsChild>
                        <w:div w:id="943683908">
                          <w:marLeft w:val="0"/>
                          <w:marRight w:val="0"/>
                          <w:marTop w:val="0"/>
                          <w:marBottom w:val="0"/>
                          <w:divBdr>
                            <w:top w:val="none" w:sz="0" w:space="0" w:color="auto"/>
                            <w:left w:val="none" w:sz="0" w:space="0" w:color="auto"/>
                            <w:bottom w:val="none" w:sz="0" w:space="0" w:color="auto"/>
                            <w:right w:val="none" w:sz="0" w:space="0" w:color="auto"/>
                          </w:divBdr>
                        </w:div>
                        <w:div w:id="1978026124">
                          <w:marLeft w:val="0"/>
                          <w:marRight w:val="0"/>
                          <w:marTop w:val="0"/>
                          <w:marBottom w:val="0"/>
                          <w:divBdr>
                            <w:top w:val="none" w:sz="0" w:space="0" w:color="auto"/>
                            <w:left w:val="none" w:sz="0" w:space="0" w:color="auto"/>
                            <w:bottom w:val="none" w:sz="0" w:space="0" w:color="auto"/>
                            <w:right w:val="none" w:sz="0" w:space="0" w:color="auto"/>
                          </w:divBdr>
                          <w:divsChild>
                            <w:div w:id="1308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241">
                      <w:marLeft w:val="0"/>
                      <w:marRight w:val="0"/>
                      <w:marTop w:val="0"/>
                      <w:marBottom w:val="0"/>
                      <w:divBdr>
                        <w:top w:val="none" w:sz="0" w:space="0" w:color="auto"/>
                        <w:left w:val="none" w:sz="0" w:space="0" w:color="auto"/>
                        <w:bottom w:val="none" w:sz="0" w:space="0" w:color="auto"/>
                        <w:right w:val="none" w:sz="0" w:space="0" w:color="auto"/>
                      </w:divBdr>
                      <w:divsChild>
                        <w:div w:id="1370686863">
                          <w:marLeft w:val="0"/>
                          <w:marRight w:val="0"/>
                          <w:marTop w:val="0"/>
                          <w:marBottom w:val="0"/>
                          <w:divBdr>
                            <w:top w:val="none" w:sz="0" w:space="0" w:color="auto"/>
                            <w:left w:val="none" w:sz="0" w:space="0" w:color="auto"/>
                            <w:bottom w:val="none" w:sz="0" w:space="0" w:color="auto"/>
                            <w:right w:val="none" w:sz="0" w:space="0" w:color="auto"/>
                          </w:divBdr>
                        </w:div>
                        <w:div w:id="12097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285326">
              <w:marLeft w:val="0"/>
              <w:marRight w:val="0"/>
              <w:marTop w:val="0"/>
              <w:marBottom w:val="0"/>
              <w:divBdr>
                <w:top w:val="none" w:sz="0" w:space="0" w:color="auto"/>
                <w:left w:val="none" w:sz="0" w:space="0" w:color="auto"/>
                <w:bottom w:val="none" w:sz="0" w:space="0" w:color="auto"/>
                <w:right w:val="none" w:sz="0" w:space="0" w:color="auto"/>
              </w:divBdr>
              <w:divsChild>
                <w:div w:id="977563900">
                  <w:marLeft w:val="0"/>
                  <w:marRight w:val="0"/>
                  <w:marTop w:val="0"/>
                  <w:marBottom w:val="0"/>
                  <w:divBdr>
                    <w:top w:val="none" w:sz="0" w:space="0" w:color="auto"/>
                    <w:left w:val="none" w:sz="0" w:space="0" w:color="auto"/>
                    <w:bottom w:val="none" w:sz="0" w:space="0" w:color="auto"/>
                    <w:right w:val="none" w:sz="0" w:space="0" w:color="auto"/>
                  </w:divBdr>
                  <w:divsChild>
                    <w:div w:id="138806717">
                      <w:marLeft w:val="0"/>
                      <w:marRight w:val="0"/>
                      <w:marTop w:val="0"/>
                      <w:marBottom w:val="0"/>
                      <w:divBdr>
                        <w:top w:val="none" w:sz="0" w:space="0" w:color="auto"/>
                        <w:left w:val="none" w:sz="0" w:space="0" w:color="auto"/>
                        <w:bottom w:val="none" w:sz="0" w:space="0" w:color="auto"/>
                        <w:right w:val="none" w:sz="0" w:space="0" w:color="auto"/>
                      </w:divBdr>
                      <w:divsChild>
                        <w:div w:id="971060664">
                          <w:marLeft w:val="0"/>
                          <w:marRight w:val="0"/>
                          <w:marTop w:val="0"/>
                          <w:marBottom w:val="0"/>
                          <w:divBdr>
                            <w:top w:val="none" w:sz="0" w:space="0" w:color="auto"/>
                            <w:left w:val="none" w:sz="0" w:space="0" w:color="auto"/>
                            <w:bottom w:val="none" w:sz="0" w:space="0" w:color="auto"/>
                            <w:right w:val="none" w:sz="0" w:space="0" w:color="auto"/>
                          </w:divBdr>
                        </w:div>
                        <w:div w:id="1931039446">
                          <w:marLeft w:val="0"/>
                          <w:marRight w:val="0"/>
                          <w:marTop w:val="0"/>
                          <w:marBottom w:val="0"/>
                          <w:divBdr>
                            <w:top w:val="none" w:sz="0" w:space="0" w:color="auto"/>
                            <w:left w:val="none" w:sz="0" w:space="0" w:color="auto"/>
                            <w:bottom w:val="none" w:sz="0" w:space="0" w:color="auto"/>
                            <w:right w:val="none" w:sz="0" w:space="0" w:color="auto"/>
                          </w:divBdr>
                        </w:div>
                      </w:divsChild>
                    </w:div>
                    <w:div w:id="1286042410">
                      <w:marLeft w:val="0"/>
                      <w:marRight w:val="0"/>
                      <w:marTop w:val="0"/>
                      <w:marBottom w:val="0"/>
                      <w:divBdr>
                        <w:top w:val="none" w:sz="0" w:space="0" w:color="auto"/>
                        <w:left w:val="none" w:sz="0" w:space="0" w:color="auto"/>
                        <w:bottom w:val="none" w:sz="0" w:space="0" w:color="auto"/>
                        <w:right w:val="none" w:sz="0" w:space="0" w:color="auto"/>
                      </w:divBdr>
                      <w:divsChild>
                        <w:div w:id="760759255">
                          <w:marLeft w:val="0"/>
                          <w:marRight w:val="0"/>
                          <w:marTop w:val="0"/>
                          <w:marBottom w:val="0"/>
                          <w:divBdr>
                            <w:top w:val="none" w:sz="0" w:space="0" w:color="auto"/>
                            <w:left w:val="none" w:sz="0" w:space="0" w:color="auto"/>
                            <w:bottom w:val="none" w:sz="0" w:space="0" w:color="auto"/>
                            <w:right w:val="none" w:sz="0" w:space="0" w:color="auto"/>
                          </w:divBdr>
                        </w:div>
                        <w:div w:id="1495299679">
                          <w:marLeft w:val="0"/>
                          <w:marRight w:val="0"/>
                          <w:marTop w:val="0"/>
                          <w:marBottom w:val="0"/>
                          <w:divBdr>
                            <w:top w:val="none" w:sz="0" w:space="0" w:color="auto"/>
                            <w:left w:val="none" w:sz="0" w:space="0" w:color="auto"/>
                            <w:bottom w:val="none" w:sz="0" w:space="0" w:color="auto"/>
                            <w:right w:val="none" w:sz="0" w:space="0" w:color="auto"/>
                          </w:divBdr>
                          <w:divsChild>
                            <w:div w:id="518350548">
                              <w:marLeft w:val="0"/>
                              <w:marRight w:val="0"/>
                              <w:marTop w:val="0"/>
                              <w:marBottom w:val="0"/>
                              <w:divBdr>
                                <w:top w:val="none" w:sz="0" w:space="0" w:color="auto"/>
                                <w:left w:val="none" w:sz="0" w:space="0" w:color="auto"/>
                                <w:bottom w:val="none" w:sz="0" w:space="0" w:color="auto"/>
                                <w:right w:val="none" w:sz="0" w:space="0" w:color="auto"/>
                              </w:divBdr>
                            </w:div>
                            <w:div w:id="19953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7219">
                      <w:marLeft w:val="0"/>
                      <w:marRight w:val="0"/>
                      <w:marTop w:val="0"/>
                      <w:marBottom w:val="0"/>
                      <w:divBdr>
                        <w:top w:val="none" w:sz="0" w:space="0" w:color="auto"/>
                        <w:left w:val="none" w:sz="0" w:space="0" w:color="auto"/>
                        <w:bottom w:val="none" w:sz="0" w:space="0" w:color="auto"/>
                        <w:right w:val="none" w:sz="0" w:space="0" w:color="auto"/>
                      </w:divBdr>
                      <w:divsChild>
                        <w:div w:id="1146431756">
                          <w:marLeft w:val="0"/>
                          <w:marRight w:val="0"/>
                          <w:marTop w:val="0"/>
                          <w:marBottom w:val="0"/>
                          <w:divBdr>
                            <w:top w:val="none" w:sz="0" w:space="0" w:color="auto"/>
                            <w:left w:val="none" w:sz="0" w:space="0" w:color="auto"/>
                            <w:bottom w:val="none" w:sz="0" w:space="0" w:color="auto"/>
                            <w:right w:val="none" w:sz="0" w:space="0" w:color="auto"/>
                          </w:divBdr>
                        </w:div>
                        <w:div w:id="1385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2035">
              <w:marLeft w:val="0"/>
              <w:marRight w:val="0"/>
              <w:marTop w:val="0"/>
              <w:marBottom w:val="0"/>
              <w:divBdr>
                <w:top w:val="none" w:sz="0" w:space="0" w:color="auto"/>
                <w:left w:val="none" w:sz="0" w:space="0" w:color="auto"/>
                <w:bottom w:val="none" w:sz="0" w:space="0" w:color="auto"/>
                <w:right w:val="none" w:sz="0" w:space="0" w:color="auto"/>
              </w:divBdr>
              <w:divsChild>
                <w:div w:id="1929776195">
                  <w:marLeft w:val="0"/>
                  <w:marRight w:val="0"/>
                  <w:marTop w:val="0"/>
                  <w:marBottom w:val="0"/>
                  <w:divBdr>
                    <w:top w:val="none" w:sz="0" w:space="0" w:color="auto"/>
                    <w:left w:val="none" w:sz="0" w:space="0" w:color="auto"/>
                    <w:bottom w:val="none" w:sz="0" w:space="0" w:color="auto"/>
                    <w:right w:val="none" w:sz="0" w:space="0" w:color="auto"/>
                  </w:divBdr>
                  <w:divsChild>
                    <w:div w:id="392504719">
                      <w:marLeft w:val="0"/>
                      <w:marRight w:val="0"/>
                      <w:marTop w:val="0"/>
                      <w:marBottom w:val="0"/>
                      <w:divBdr>
                        <w:top w:val="none" w:sz="0" w:space="0" w:color="auto"/>
                        <w:left w:val="none" w:sz="0" w:space="0" w:color="auto"/>
                        <w:bottom w:val="none" w:sz="0" w:space="0" w:color="auto"/>
                        <w:right w:val="none" w:sz="0" w:space="0" w:color="auto"/>
                      </w:divBdr>
                      <w:divsChild>
                        <w:div w:id="816147049">
                          <w:marLeft w:val="0"/>
                          <w:marRight w:val="0"/>
                          <w:marTop w:val="0"/>
                          <w:marBottom w:val="0"/>
                          <w:divBdr>
                            <w:top w:val="none" w:sz="0" w:space="0" w:color="auto"/>
                            <w:left w:val="none" w:sz="0" w:space="0" w:color="auto"/>
                            <w:bottom w:val="none" w:sz="0" w:space="0" w:color="auto"/>
                            <w:right w:val="none" w:sz="0" w:space="0" w:color="auto"/>
                          </w:divBdr>
                        </w:div>
                        <w:div w:id="1396129383">
                          <w:marLeft w:val="0"/>
                          <w:marRight w:val="0"/>
                          <w:marTop w:val="0"/>
                          <w:marBottom w:val="0"/>
                          <w:divBdr>
                            <w:top w:val="none" w:sz="0" w:space="0" w:color="auto"/>
                            <w:left w:val="none" w:sz="0" w:space="0" w:color="auto"/>
                            <w:bottom w:val="none" w:sz="0" w:space="0" w:color="auto"/>
                            <w:right w:val="none" w:sz="0" w:space="0" w:color="auto"/>
                          </w:divBdr>
                        </w:div>
                      </w:divsChild>
                    </w:div>
                    <w:div w:id="1972439436">
                      <w:marLeft w:val="0"/>
                      <w:marRight w:val="0"/>
                      <w:marTop w:val="0"/>
                      <w:marBottom w:val="0"/>
                      <w:divBdr>
                        <w:top w:val="none" w:sz="0" w:space="0" w:color="auto"/>
                        <w:left w:val="none" w:sz="0" w:space="0" w:color="auto"/>
                        <w:bottom w:val="none" w:sz="0" w:space="0" w:color="auto"/>
                        <w:right w:val="none" w:sz="0" w:space="0" w:color="auto"/>
                      </w:divBdr>
                      <w:divsChild>
                        <w:div w:id="1706712290">
                          <w:marLeft w:val="0"/>
                          <w:marRight w:val="0"/>
                          <w:marTop w:val="0"/>
                          <w:marBottom w:val="0"/>
                          <w:divBdr>
                            <w:top w:val="none" w:sz="0" w:space="0" w:color="auto"/>
                            <w:left w:val="none" w:sz="0" w:space="0" w:color="auto"/>
                            <w:bottom w:val="none" w:sz="0" w:space="0" w:color="auto"/>
                            <w:right w:val="none" w:sz="0" w:space="0" w:color="auto"/>
                          </w:divBdr>
                        </w:div>
                        <w:div w:id="1439329184">
                          <w:marLeft w:val="0"/>
                          <w:marRight w:val="0"/>
                          <w:marTop w:val="0"/>
                          <w:marBottom w:val="0"/>
                          <w:divBdr>
                            <w:top w:val="none" w:sz="0" w:space="0" w:color="auto"/>
                            <w:left w:val="none" w:sz="0" w:space="0" w:color="auto"/>
                            <w:bottom w:val="none" w:sz="0" w:space="0" w:color="auto"/>
                            <w:right w:val="none" w:sz="0" w:space="0" w:color="auto"/>
                          </w:divBdr>
                          <w:divsChild>
                            <w:div w:id="21392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76">
                      <w:marLeft w:val="0"/>
                      <w:marRight w:val="0"/>
                      <w:marTop w:val="0"/>
                      <w:marBottom w:val="0"/>
                      <w:divBdr>
                        <w:top w:val="none" w:sz="0" w:space="0" w:color="auto"/>
                        <w:left w:val="none" w:sz="0" w:space="0" w:color="auto"/>
                        <w:bottom w:val="none" w:sz="0" w:space="0" w:color="auto"/>
                        <w:right w:val="none" w:sz="0" w:space="0" w:color="auto"/>
                      </w:divBdr>
                      <w:divsChild>
                        <w:div w:id="1362434543">
                          <w:marLeft w:val="0"/>
                          <w:marRight w:val="0"/>
                          <w:marTop w:val="0"/>
                          <w:marBottom w:val="0"/>
                          <w:divBdr>
                            <w:top w:val="none" w:sz="0" w:space="0" w:color="auto"/>
                            <w:left w:val="none" w:sz="0" w:space="0" w:color="auto"/>
                            <w:bottom w:val="none" w:sz="0" w:space="0" w:color="auto"/>
                            <w:right w:val="none" w:sz="0" w:space="0" w:color="auto"/>
                          </w:divBdr>
                        </w:div>
                        <w:div w:id="257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32345">
              <w:marLeft w:val="0"/>
              <w:marRight w:val="0"/>
              <w:marTop w:val="0"/>
              <w:marBottom w:val="0"/>
              <w:divBdr>
                <w:top w:val="none" w:sz="0" w:space="0" w:color="auto"/>
                <w:left w:val="none" w:sz="0" w:space="0" w:color="auto"/>
                <w:bottom w:val="none" w:sz="0" w:space="0" w:color="auto"/>
                <w:right w:val="none" w:sz="0" w:space="0" w:color="auto"/>
              </w:divBdr>
              <w:divsChild>
                <w:div w:id="1161772135">
                  <w:marLeft w:val="0"/>
                  <w:marRight w:val="0"/>
                  <w:marTop w:val="0"/>
                  <w:marBottom w:val="0"/>
                  <w:divBdr>
                    <w:top w:val="none" w:sz="0" w:space="0" w:color="auto"/>
                    <w:left w:val="none" w:sz="0" w:space="0" w:color="auto"/>
                    <w:bottom w:val="none" w:sz="0" w:space="0" w:color="auto"/>
                    <w:right w:val="none" w:sz="0" w:space="0" w:color="auto"/>
                  </w:divBdr>
                  <w:divsChild>
                    <w:div w:id="1254320661">
                      <w:marLeft w:val="0"/>
                      <w:marRight w:val="0"/>
                      <w:marTop w:val="0"/>
                      <w:marBottom w:val="0"/>
                      <w:divBdr>
                        <w:top w:val="none" w:sz="0" w:space="0" w:color="auto"/>
                        <w:left w:val="none" w:sz="0" w:space="0" w:color="auto"/>
                        <w:bottom w:val="none" w:sz="0" w:space="0" w:color="auto"/>
                        <w:right w:val="none" w:sz="0" w:space="0" w:color="auto"/>
                      </w:divBdr>
                      <w:divsChild>
                        <w:div w:id="1006135034">
                          <w:marLeft w:val="0"/>
                          <w:marRight w:val="0"/>
                          <w:marTop w:val="0"/>
                          <w:marBottom w:val="0"/>
                          <w:divBdr>
                            <w:top w:val="none" w:sz="0" w:space="0" w:color="auto"/>
                            <w:left w:val="none" w:sz="0" w:space="0" w:color="auto"/>
                            <w:bottom w:val="none" w:sz="0" w:space="0" w:color="auto"/>
                            <w:right w:val="none" w:sz="0" w:space="0" w:color="auto"/>
                          </w:divBdr>
                        </w:div>
                        <w:div w:id="609514002">
                          <w:marLeft w:val="0"/>
                          <w:marRight w:val="0"/>
                          <w:marTop w:val="0"/>
                          <w:marBottom w:val="0"/>
                          <w:divBdr>
                            <w:top w:val="none" w:sz="0" w:space="0" w:color="auto"/>
                            <w:left w:val="none" w:sz="0" w:space="0" w:color="auto"/>
                            <w:bottom w:val="none" w:sz="0" w:space="0" w:color="auto"/>
                            <w:right w:val="none" w:sz="0" w:space="0" w:color="auto"/>
                          </w:divBdr>
                        </w:div>
                      </w:divsChild>
                    </w:div>
                    <w:div w:id="2076512566">
                      <w:marLeft w:val="0"/>
                      <w:marRight w:val="0"/>
                      <w:marTop w:val="0"/>
                      <w:marBottom w:val="0"/>
                      <w:divBdr>
                        <w:top w:val="none" w:sz="0" w:space="0" w:color="auto"/>
                        <w:left w:val="none" w:sz="0" w:space="0" w:color="auto"/>
                        <w:bottom w:val="none" w:sz="0" w:space="0" w:color="auto"/>
                        <w:right w:val="none" w:sz="0" w:space="0" w:color="auto"/>
                      </w:divBdr>
                      <w:divsChild>
                        <w:div w:id="1170173935">
                          <w:marLeft w:val="0"/>
                          <w:marRight w:val="0"/>
                          <w:marTop w:val="0"/>
                          <w:marBottom w:val="0"/>
                          <w:divBdr>
                            <w:top w:val="none" w:sz="0" w:space="0" w:color="auto"/>
                            <w:left w:val="none" w:sz="0" w:space="0" w:color="auto"/>
                            <w:bottom w:val="none" w:sz="0" w:space="0" w:color="auto"/>
                            <w:right w:val="none" w:sz="0" w:space="0" w:color="auto"/>
                          </w:divBdr>
                        </w:div>
                        <w:div w:id="551813433">
                          <w:marLeft w:val="0"/>
                          <w:marRight w:val="0"/>
                          <w:marTop w:val="0"/>
                          <w:marBottom w:val="0"/>
                          <w:divBdr>
                            <w:top w:val="none" w:sz="0" w:space="0" w:color="auto"/>
                            <w:left w:val="none" w:sz="0" w:space="0" w:color="auto"/>
                            <w:bottom w:val="none" w:sz="0" w:space="0" w:color="auto"/>
                            <w:right w:val="none" w:sz="0" w:space="0" w:color="auto"/>
                          </w:divBdr>
                          <w:divsChild>
                            <w:div w:id="11768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6083">
                      <w:marLeft w:val="0"/>
                      <w:marRight w:val="0"/>
                      <w:marTop w:val="0"/>
                      <w:marBottom w:val="0"/>
                      <w:divBdr>
                        <w:top w:val="none" w:sz="0" w:space="0" w:color="auto"/>
                        <w:left w:val="none" w:sz="0" w:space="0" w:color="auto"/>
                        <w:bottom w:val="none" w:sz="0" w:space="0" w:color="auto"/>
                        <w:right w:val="none" w:sz="0" w:space="0" w:color="auto"/>
                      </w:divBdr>
                      <w:divsChild>
                        <w:div w:id="1503549348">
                          <w:marLeft w:val="0"/>
                          <w:marRight w:val="0"/>
                          <w:marTop w:val="0"/>
                          <w:marBottom w:val="0"/>
                          <w:divBdr>
                            <w:top w:val="none" w:sz="0" w:space="0" w:color="auto"/>
                            <w:left w:val="none" w:sz="0" w:space="0" w:color="auto"/>
                            <w:bottom w:val="none" w:sz="0" w:space="0" w:color="auto"/>
                            <w:right w:val="none" w:sz="0" w:space="0" w:color="auto"/>
                          </w:divBdr>
                        </w:div>
                        <w:div w:id="14357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528257">
              <w:marLeft w:val="0"/>
              <w:marRight w:val="0"/>
              <w:marTop w:val="0"/>
              <w:marBottom w:val="0"/>
              <w:divBdr>
                <w:top w:val="none" w:sz="0" w:space="0" w:color="auto"/>
                <w:left w:val="none" w:sz="0" w:space="0" w:color="auto"/>
                <w:bottom w:val="none" w:sz="0" w:space="0" w:color="auto"/>
                <w:right w:val="none" w:sz="0" w:space="0" w:color="auto"/>
              </w:divBdr>
              <w:divsChild>
                <w:div w:id="1940796287">
                  <w:marLeft w:val="0"/>
                  <w:marRight w:val="0"/>
                  <w:marTop w:val="0"/>
                  <w:marBottom w:val="0"/>
                  <w:divBdr>
                    <w:top w:val="none" w:sz="0" w:space="0" w:color="auto"/>
                    <w:left w:val="none" w:sz="0" w:space="0" w:color="auto"/>
                    <w:bottom w:val="none" w:sz="0" w:space="0" w:color="auto"/>
                    <w:right w:val="none" w:sz="0" w:space="0" w:color="auto"/>
                  </w:divBdr>
                  <w:divsChild>
                    <w:div w:id="1404066444">
                      <w:marLeft w:val="0"/>
                      <w:marRight w:val="0"/>
                      <w:marTop w:val="0"/>
                      <w:marBottom w:val="0"/>
                      <w:divBdr>
                        <w:top w:val="none" w:sz="0" w:space="0" w:color="auto"/>
                        <w:left w:val="none" w:sz="0" w:space="0" w:color="auto"/>
                        <w:bottom w:val="none" w:sz="0" w:space="0" w:color="auto"/>
                        <w:right w:val="none" w:sz="0" w:space="0" w:color="auto"/>
                      </w:divBdr>
                      <w:divsChild>
                        <w:div w:id="1783719891">
                          <w:marLeft w:val="0"/>
                          <w:marRight w:val="0"/>
                          <w:marTop w:val="0"/>
                          <w:marBottom w:val="0"/>
                          <w:divBdr>
                            <w:top w:val="none" w:sz="0" w:space="0" w:color="auto"/>
                            <w:left w:val="none" w:sz="0" w:space="0" w:color="auto"/>
                            <w:bottom w:val="none" w:sz="0" w:space="0" w:color="auto"/>
                            <w:right w:val="none" w:sz="0" w:space="0" w:color="auto"/>
                          </w:divBdr>
                        </w:div>
                        <w:div w:id="655569986">
                          <w:marLeft w:val="0"/>
                          <w:marRight w:val="0"/>
                          <w:marTop w:val="0"/>
                          <w:marBottom w:val="0"/>
                          <w:divBdr>
                            <w:top w:val="none" w:sz="0" w:space="0" w:color="auto"/>
                            <w:left w:val="none" w:sz="0" w:space="0" w:color="auto"/>
                            <w:bottom w:val="none" w:sz="0" w:space="0" w:color="auto"/>
                            <w:right w:val="none" w:sz="0" w:space="0" w:color="auto"/>
                          </w:divBdr>
                        </w:div>
                      </w:divsChild>
                    </w:div>
                    <w:div w:id="774986388">
                      <w:marLeft w:val="0"/>
                      <w:marRight w:val="0"/>
                      <w:marTop w:val="0"/>
                      <w:marBottom w:val="0"/>
                      <w:divBdr>
                        <w:top w:val="none" w:sz="0" w:space="0" w:color="auto"/>
                        <w:left w:val="none" w:sz="0" w:space="0" w:color="auto"/>
                        <w:bottom w:val="none" w:sz="0" w:space="0" w:color="auto"/>
                        <w:right w:val="none" w:sz="0" w:space="0" w:color="auto"/>
                      </w:divBdr>
                      <w:divsChild>
                        <w:div w:id="1481144237">
                          <w:marLeft w:val="0"/>
                          <w:marRight w:val="0"/>
                          <w:marTop w:val="0"/>
                          <w:marBottom w:val="0"/>
                          <w:divBdr>
                            <w:top w:val="none" w:sz="0" w:space="0" w:color="auto"/>
                            <w:left w:val="none" w:sz="0" w:space="0" w:color="auto"/>
                            <w:bottom w:val="none" w:sz="0" w:space="0" w:color="auto"/>
                            <w:right w:val="none" w:sz="0" w:space="0" w:color="auto"/>
                          </w:divBdr>
                        </w:div>
                        <w:div w:id="876700183">
                          <w:marLeft w:val="0"/>
                          <w:marRight w:val="0"/>
                          <w:marTop w:val="0"/>
                          <w:marBottom w:val="0"/>
                          <w:divBdr>
                            <w:top w:val="none" w:sz="0" w:space="0" w:color="auto"/>
                            <w:left w:val="none" w:sz="0" w:space="0" w:color="auto"/>
                            <w:bottom w:val="none" w:sz="0" w:space="0" w:color="auto"/>
                            <w:right w:val="none" w:sz="0" w:space="0" w:color="auto"/>
                          </w:divBdr>
                          <w:divsChild>
                            <w:div w:id="17019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4685">
                      <w:marLeft w:val="0"/>
                      <w:marRight w:val="0"/>
                      <w:marTop w:val="0"/>
                      <w:marBottom w:val="0"/>
                      <w:divBdr>
                        <w:top w:val="none" w:sz="0" w:space="0" w:color="auto"/>
                        <w:left w:val="none" w:sz="0" w:space="0" w:color="auto"/>
                        <w:bottom w:val="none" w:sz="0" w:space="0" w:color="auto"/>
                        <w:right w:val="none" w:sz="0" w:space="0" w:color="auto"/>
                      </w:divBdr>
                      <w:divsChild>
                        <w:div w:id="361369643">
                          <w:marLeft w:val="0"/>
                          <w:marRight w:val="0"/>
                          <w:marTop w:val="0"/>
                          <w:marBottom w:val="0"/>
                          <w:divBdr>
                            <w:top w:val="none" w:sz="0" w:space="0" w:color="auto"/>
                            <w:left w:val="none" w:sz="0" w:space="0" w:color="auto"/>
                            <w:bottom w:val="none" w:sz="0" w:space="0" w:color="auto"/>
                            <w:right w:val="none" w:sz="0" w:space="0" w:color="auto"/>
                          </w:divBdr>
                        </w:div>
                        <w:div w:id="12297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149058">
              <w:marLeft w:val="0"/>
              <w:marRight w:val="0"/>
              <w:marTop w:val="0"/>
              <w:marBottom w:val="0"/>
              <w:divBdr>
                <w:top w:val="none" w:sz="0" w:space="0" w:color="auto"/>
                <w:left w:val="none" w:sz="0" w:space="0" w:color="auto"/>
                <w:bottom w:val="none" w:sz="0" w:space="0" w:color="auto"/>
                <w:right w:val="none" w:sz="0" w:space="0" w:color="auto"/>
              </w:divBdr>
              <w:divsChild>
                <w:div w:id="242880175">
                  <w:marLeft w:val="0"/>
                  <w:marRight w:val="0"/>
                  <w:marTop w:val="0"/>
                  <w:marBottom w:val="0"/>
                  <w:divBdr>
                    <w:top w:val="none" w:sz="0" w:space="0" w:color="auto"/>
                    <w:left w:val="none" w:sz="0" w:space="0" w:color="auto"/>
                    <w:bottom w:val="none" w:sz="0" w:space="0" w:color="auto"/>
                    <w:right w:val="none" w:sz="0" w:space="0" w:color="auto"/>
                  </w:divBdr>
                  <w:divsChild>
                    <w:div w:id="783156231">
                      <w:marLeft w:val="0"/>
                      <w:marRight w:val="0"/>
                      <w:marTop w:val="0"/>
                      <w:marBottom w:val="0"/>
                      <w:divBdr>
                        <w:top w:val="none" w:sz="0" w:space="0" w:color="auto"/>
                        <w:left w:val="none" w:sz="0" w:space="0" w:color="auto"/>
                        <w:bottom w:val="none" w:sz="0" w:space="0" w:color="auto"/>
                        <w:right w:val="none" w:sz="0" w:space="0" w:color="auto"/>
                      </w:divBdr>
                      <w:divsChild>
                        <w:div w:id="193812133">
                          <w:marLeft w:val="0"/>
                          <w:marRight w:val="0"/>
                          <w:marTop w:val="0"/>
                          <w:marBottom w:val="0"/>
                          <w:divBdr>
                            <w:top w:val="none" w:sz="0" w:space="0" w:color="auto"/>
                            <w:left w:val="none" w:sz="0" w:space="0" w:color="auto"/>
                            <w:bottom w:val="none" w:sz="0" w:space="0" w:color="auto"/>
                            <w:right w:val="none" w:sz="0" w:space="0" w:color="auto"/>
                          </w:divBdr>
                        </w:div>
                        <w:div w:id="671418610">
                          <w:marLeft w:val="0"/>
                          <w:marRight w:val="0"/>
                          <w:marTop w:val="0"/>
                          <w:marBottom w:val="0"/>
                          <w:divBdr>
                            <w:top w:val="none" w:sz="0" w:space="0" w:color="auto"/>
                            <w:left w:val="none" w:sz="0" w:space="0" w:color="auto"/>
                            <w:bottom w:val="none" w:sz="0" w:space="0" w:color="auto"/>
                            <w:right w:val="none" w:sz="0" w:space="0" w:color="auto"/>
                          </w:divBdr>
                        </w:div>
                      </w:divsChild>
                    </w:div>
                    <w:div w:id="420417843">
                      <w:marLeft w:val="0"/>
                      <w:marRight w:val="0"/>
                      <w:marTop w:val="0"/>
                      <w:marBottom w:val="0"/>
                      <w:divBdr>
                        <w:top w:val="none" w:sz="0" w:space="0" w:color="auto"/>
                        <w:left w:val="none" w:sz="0" w:space="0" w:color="auto"/>
                        <w:bottom w:val="none" w:sz="0" w:space="0" w:color="auto"/>
                        <w:right w:val="none" w:sz="0" w:space="0" w:color="auto"/>
                      </w:divBdr>
                      <w:divsChild>
                        <w:div w:id="428548789">
                          <w:marLeft w:val="0"/>
                          <w:marRight w:val="0"/>
                          <w:marTop w:val="0"/>
                          <w:marBottom w:val="0"/>
                          <w:divBdr>
                            <w:top w:val="none" w:sz="0" w:space="0" w:color="auto"/>
                            <w:left w:val="none" w:sz="0" w:space="0" w:color="auto"/>
                            <w:bottom w:val="none" w:sz="0" w:space="0" w:color="auto"/>
                            <w:right w:val="none" w:sz="0" w:space="0" w:color="auto"/>
                          </w:divBdr>
                        </w:div>
                        <w:div w:id="1762994643">
                          <w:marLeft w:val="0"/>
                          <w:marRight w:val="0"/>
                          <w:marTop w:val="0"/>
                          <w:marBottom w:val="0"/>
                          <w:divBdr>
                            <w:top w:val="none" w:sz="0" w:space="0" w:color="auto"/>
                            <w:left w:val="none" w:sz="0" w:space="0" w:color="auto"/>
                            <w:bottom w:val="none" w:sz="0" w:space="0" w:color="auto"/>
                            <w:right w:val="none" w:sz="0" w:space="0" w:color="auto"/>
                          </w:divBdr>
                          <w:divsChild>
                            <w:div w:id="2112553646">
                              <w:marLeft w:val="0"/>
                              <w:marRight w:val="0"/>
                              <w:marTop w:val="0"/>
                              <w:marBottom w:val="0"/>
                              <w:divBdr>
                                <w:top w:val="none" w:sz="0" w:space="0" w:color="auto"/>
                                <w:left w:val="none" w:sz="0" w:space="0" w:color="auto"/>
                                <w:bottom w:val="none" w:sz="0" w:space="0" w:color="auto"/>
                                <w:right w:val="none" w:sz="0" w:space="0" w:color="auto"/>
                              </w:divBdr>
                            </w:div>
                            <w:div w:id="1597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2394">
                      <w:marLeft w:val="0"/>
                      <w:marRight w:val="0"/>
                      <w:marTop w:val="0"/>
                      <w:marBottom w:val="0"/>
                      <w:divBdr>
                        <w:top w:val="none" w:sz="0" w:space="0" w:color="auto"/>
                        <w:left w:val="none" w:sz="0" w:space="0" w:color="auto"/>
                        <w:bottom w:val="none" w:sz="0" w:space="0" w:color="auto"/>
                        <w:right w:val="none" w:sz="0" w:space="0" w:color="auto"/>
                      </w:divBdr>
                      <w:divsChild>
                        <w:div w:id="1683168135">
                          <w:marLeft w:val="0"/>
                          <w:marRight w:val="0"/>
                          <w:marTop w:val="0"/>
                          <w:marBottom w:val="0"/>
                          <w:divBdr>
                            <w:top w:val="none" w:sz="0" w:space="0" w:color="auto"/>
                            <w:left w:val="none" w:sz="0" w:space="0" w:color="auto"/>
                            <w:bottom w:val="none" w:sz="0" w:space="0" w:color="auto"/>
                            <w:right w:val="none" w:sz="0" w:space="0" w:color="auto"/>
                          </w:divBdr>
                        </w:div>
                        <w:div w:id="1731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13763">
              <w:marLeft w:val="0"/>
              <w:marRight w:val="0"/>
              <w:marTop w:val="0"/>
              <w:marBottom w:val="0"/>
              <w:divBdr>
                <w:top w:val="none" w:sz="0" w:space="0" w:color="auto"/>
                <w:left w:val="none" w:sz="0" w:space="0" w:color="auto"/>
                <w:bottom w:val="none" w:sz="0" w:space="0" w:color="auto"/>
                <w:right w:val="none" w:sz="0" w:space="0" w:color="auto"/>
              </w:divBdr>
              <w:divsChild>
                <w:div w:id="1212881133">
                  <w:marLeft w:val="0"/>
                  <w:marRight w:val="0"/>
                  <w:marTop w:val="0"/>
                  <w:marBottom w:val="0"/>
                  <w:divBdr>
                    <w:top w:val="none" w:sz="0" w:space="0" w:color="auto"/>
                    <w:left w:val="none" w:sz="0" w:space="0" w:color="auto"/>
                    <w:bottom w:val="none" w:sz="0" w:space="0" w:color="auto"/>
                    <w:right w:val="none" w:sz="0" w:space="0" w:color="auto"/>
                  </w:divBdr>
                  <w:divsChild>
                    <w:div w:id="553737725">
                      <w:marLeft w:val="0"/>
                      <w:marRight w:val="0"/>
                      <w:marTop w:val="0"/>
                      <w:marBottom w:val="0"/>
                      <w:divBdr>
                        <w:top w:val="none" w:sz="0" w:space="0" w:color="auto"/>
                        <w:left w:val="none" w:sz="0" w:space="0" w:color="auto"/>
                        <w:bottom w:val="none" w:sz="0" w:space="0" w:color="auto"/>
                        <w:right w:val="none" w:sz="0" w:space="0" w:color="auto"/>
                      </w:divBdr>
                      <w:divsChild>
                        <w:div w:id="1752779397">
                          <w:marLeft w:val="0"/>
                          <w:marRight w:val="0"/>
                          <w:marTop w:val="0"/>
                          <w:marBottom w:val="0"/>
                          <w:divBdr>
                            <w:top w:val="none" w:sz="0" w:space="0" w:color="auto"/>
                            <w:left w:val="none" w:sz="0" w:space="0" w:color="auto"/>
                            <w:bottom w:val="none" w:sz="0" w:space="0" w:color="auto"/>
                            <w:right w:val="none" w:sz="0" w:space="0" w:color="auto"/>
                          </w:divBdr>
                        </w:div>
                        <w:div w:id="1748961518">
                          <w:marLeft w:val="0"/>
                          <w:marRight w:val="0"/>
                          <w:marTop w:val="0"/>
                          <w:marBottom w:val="0"/>
                          <w:divBdr>
                            <w:top w:val="none" w:sz="0" w:space="0" w:color="auto"/>
                            <w:left w:val="none" w:sz="0" w:space="0" w:color="auto"/>
                            <w:bottom w:val="none" w:sz="0" w:space="0" w:color="auto"/>
                            <w:right w:val="none" w:sz="0" w:space="0" w:color="auto"/>
                          </w:divBdr>
                        </w:div>
                      </w:divsChild>
                    </w:div>
                    <w:div w:id="839850168">
                      <w:marLeft w:val="0"/>
                      <w:marRight w:val="0"/>
                      <w:marTop w:val="0"/>
                      <w:marBottom w:val="0"/>
                      <w:divBdr>
                        <w:top w:val="none" w:sz="0" w:space="0" w:color="auto"/>
                        <w:left w:val="none" w:sz="0" w:space="0" w:color="auto"/>
                        <w:bottom w:val="none" w:sz="0" w:space="0" w:color="auto"/>
                        <w:right w:val="none" w:sz="0" w:space="0" w:color="auto"/>
                      </w:divBdr>
                      <w:divsChild>
                        <w:div w:id="1278559228">
                          <w:marLeft w:val="0"/>
                          <w:marRight w:val="0"/>
                          <w:marTop w:val="0"/>
                          <w:marBottom w:val="0"/>
                          <w:divBdr>
                            <w:top w:val="none" w:sz="0" w:space="0" w:color="auto"/>
                            <w:left w:val="none" w:sz="0" w:space="0" w:color="auto"/>
                            <w:bottom w:val="none" w:sz="0" w:space="0" w:color="auto"/>
                            <w:right w:val="none" w:sz="0" w:space="0" w:color="auto"/>
                          </w:divBdr>
                        </w:div>
                        <w:div w:id="617182020">
                          <w:marLeft w:val="0"/>
                          <w:marRight w:val="0"/>
                          <w:marTop w:val="0"/>
                          <w:marBottom w:val="0"/>
                          <w:divBdr>
                            <w:top w:val="none" w:sz="0" w:space="0" w:color="auto"/>
                            <w:left w:val="none" w:sz="0" w:space="0" w:color="auto"/>
                            <w:bottom w:val="none" w:sz="0" w:space="0" w:color="auto"/>
                            <w:right w:val="none" w:sz="0" w:space="0" w:color="auto"/>
                          </w:divBdr>
                          <w:divsChild>
                            <w:div w:id="1037196432">
                              <w:marLeft w:val="0"/>
                              <w:marRight w:val="0"/>
                              <w:marTop w:val="0"/>
                              <w:marBottom w:val="0"/>
                              <w:divBdr>
                                <w:top w:val="none" w:sz="0" w:space="0" w:color="auto"/>
                                <w:left w:val="none" w:sz="0" w:space="0" w:color="auto"/>
                                <w:bottom w:val="none" w:sz="0" w:space="0" w:color="auto"/>
                                <w:right w:val="none" w:sz="0" w:space="0" w:color="auto"/>
                              </w:divBdr>
                            </w:div>
                            <w:div w:id="824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7674">
                      <w:marLeft w:val="0"/>
                      <w:marRight w:val="0"/>
                      <w:marTop w:val="0"/>
                      <w:marBottom w:val="0"/>
                      <w:divBdr>
                        <w:top w:val="none" w:sz="0" w:space="0" w:color="auto"/>
                        <w:left w:val="none" w:sz="0" w:space="0" w:color="auto"/>
                        <w:bottom w:val="none" w:sz="0" w:space="0" w:color="auto"/>
                        <w:right w:val="none" w:sz="0" w:space="0" w:color="auto"/>
                      </w:divBdr>
                      <w:divsChild>
                        <w:div w:id="1356687437">
                          <w:marLeft w:val="0"/>
                          <w:marRight w:val="0"/>
                          <w:marTop w:val="0"/>
                          <w:marBottom w:val="0"/>
                          <w:divBdr>
                            <w:top w:val="none" w:sz="0" w:space="0" w:color="auto"/>
                            <w:left w:val="none" w:sz="0" w:space="0" w:color="auto"/>
                            <w:bottom w:val="none" w:sz="0" w:space="0" w:color="auto"/>
                            <w:right w:val="none" w:sz="0" w:space="0" w:color="auto"/>
                          </w:divBdr>
                        </w:div>
                        <w:div w:id="700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40180">
              <w:marLeft w:val="0"/>
              <w:marRight w:val="0"/>
              <w:marTop w:val="0"/>
              <w:marBottom w:val="0"/>
              <w:divBdr>
                <w:top w:val="none" w:sz="0" w:space="0" w:color="auto"/>
                <w:left w:val="none" w:sz="0" w:space="0" w:color="auto"/>
                <w:bottom w:val="none" w:sz="0" w:space="0" w:color="auto"/>
                <w:right w:val="none" w:sz="0" w:space="0" w:color="auto"/>
              </w:divBdr>
              <w:divsChild>
                <w:div w:id="1317303828">
                  <w:marLeft w:val="0"/>
                  <w:marRight w:val="0"/>
                  <w:marTop w:val="0"/>
                  <w:marBottom w:val="0"/>
                  <w:divBdr>
                    <w:top w:val="none" w:sz="0" w:space="0" w:color="auto"/>
                    <w:left w:val="none" w:sz="0" w:space="0" w:color="auto"/>
                    <w:bottom w:val="none" w:sz="0" w:space="0" w:color="auto"/>
                    <w:right w:val="none" w:sz="0" w:space="0" w:color="auto"/>
                  </w:divBdr>
                  <w:divsChild>
                    <w:div w:id="1568110028">
                      <w:marLeft w:val="0"/>
                      <w:marRight w:val="0"/>
                      <w:marTop w:val="0"/>
                      <w:marBottom w:val="0"/>
                      <w:divBdr>
                        <w:top w:val="none" w:sz="0" w:space="0" w:color="auto"/>
                        <w:left w:val="none" w:sz="0" w:space="0" w:color="auto"/>
                        <w:bottom w:val="none" w:sz="0" w:space="0" w:color="auto"/>
                        <w:right w:val="none" w:sz="0" w:space="0" w:color="auto"/>
                      </w:divBdr>
                      <w:divsChild>
                        <w:div w:id="140930796">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sChild>
                    </w:div>
                    <w:div w:id="355431382">
                      <w:marLeft w:val="0"/>
                      <w:marRight w:val="0"/>
                      <w:marTop w:val="0"/>
                      <w:marBottom w:val="0"/>
                      <w:divBdr>
                        <w:top w:val="none" w:sz="0" w:space="0" w:color="auto"/>
                        <w:left w:val="none" w:sz="0" w:space="0" w:color="auto"/>
                        <w:bottom w:val="none" w:sz="0" w:space="0" w:color="auto"/>
                        <w:right w:val="none" w:sz="0" w:space="0" w:color="auto"/>
                      </w:divBdr>
                      <w:divsChild>
                        <w:div w:id="952790466">
                          <w:marLeft w:val="0"/>
                          <w:marRight w:val="0"/>
                          <w:marTop w:val="0"/>
                          <w:marBottom w:val="0"/>
                          <w:divBdr>
                            <w:top w:val="none" w:sz="0" w:space="0" w:color="auto"/>
                            <w:left w:val="none" w:sz="0" w:space="0" w:color="auto"/>
                            <w:bottom w:val="none" w:sz="0" w:space="0" w:color="auto"/>
                            <w:right w:val="none" w:sz="0" w:space="0" w:color="auto"/>
                          </w:divBdr>
                        </w:div>
                        <w:div w:id="467087591">
                          <w:marLeft w:val="0"/>
                          <w:marRight w:val="0"/>
                          <w:marTop w:val="0"/>
                          <w:marBottom w:val="0"/>
                          <w:divBdr>
                            <w:top w:val="none" w:sz="0" w:space="0" w:color="auto"/>
                            <w:left w:val="none" w:sz="0" w:space="0" w:color="auto"/>
                            <w:bottom w:val="none" w:sz="0" w:space="0" w:color="auto"/>
                            <w:right w:val="none" w:sz="0" w:space="0" w:color="auto"/>
                          </w:divBdr>
                          <w:divsChild>
                            <w:div w:id="13638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62856">
                      <w:marLeft w:val="0"/>
                      <w:marRight w:val="0"/>
                      <w:marTop w:val="0"/>
                      <w:marBottom w:val="0"/>
                      <w:divBdr>
                        <w:top w:val="none" w:sz="0" w:space="0" w:color="auto"/>
                        <w:left w:val="none" w:sz="0" w:space="0" w:color="auto"/>
                        <w:bottom w:val="none" w:sz="0" w:space="0" w:color="auto"/>
                        <w:right w:val="none" w:sz="0" w:space="0" w:color="auto"/>
                      </w:divBdr>
                      <w:divsChild>
                        <w:div w:id="1913731070">
                          <w:marLeft w:val="0"/>
                          <w:marRight w:val="0"/>
                          <w:marTop w:val="0"/>
                          <w:marBottom w:val="0"/>
                          <w:divBdr>
                            <w:top w:val="none" w:sz="0" w:space="0" w:color="auto"/>
                            <w:left w:val="none" w:sz="0" w:space="0" w:color="auto"/>
                            <w:bottom w:val="none" w:sz="0" w:space="0" w:color="auto"/>
                            <w:right w:val="none" w:sz="0" w:space="0" w:color="auto"/>
                          </w:divBdr>
                        </w:div>
                        <w:div w:id="7692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13250">
              <w:marLeft w:val="0"/>
              <w:marRight w:val="0"/>
              <w:marTop w:val="0"/>
              <w:marBottom w:val="0"/>
              <w:divBdr>
                <w:top w:val="none" w:sz="0" w:space="0" w:color="auto"/>
                <w:left w:val="none" w:sz="0" w:space="0" w:color="auto"/>
                <w:bottom w:val="none" w:sz="0" w:space="0" w:color="auto"/>
                <w:right w:val="none" w:sz="0" w:space="0" w:color="auto"/>
              </w:divBdr>
              <w:divsChild>
                <w:div w:id="205145715">
                  <w:marLeft w:val="0"/>
                  <w:marRight w:val="0"/>
                  <w:marTop w:val="0"/>
                  <w:marBottom w:val="0"/>
                  <w:divBdr>
                    <w:top w:val="none" w:sz="0" w:space="0" w:color="auto"/>
                    <w:left w:val="none" w:sz="0" w:space="0" w:color="auto"/>
                    <w:bottom w:val="none" w:sz="0" w:space="0" w:color="auto"/>
                    <w:right w:val="none" w:sz="0" w:space="0" w:color="auto"/>
                  </w:divBdr>
                  <w:divsChild>
                    <w:div w:id="910895204">
                      <w:marLeft w:val="0"/>
                      <w:marRight w:val="0"/>
                      <w:marTop w:val="0"/>
                      <w:marBottom w:val="0"/>
                      <w:divBdr>
                        <w:top w:val="none" w:sz="0" w:space="0" w:color="auto"/>
                        <w:left w:val="none" w:sz="0" w:space="0" w:color="auto"/>
                        <w:bottom w:val="none" w:sz="0" w:space="0" w:color="auto"/>
                        <w:right w:val="none" w:sz="0" w:space="0" w:color="auto"/>
                      </w:divBdr>
                      <w:divsChild>
                        <w:div w:id="1444423877">
                          <w:marLeft w:val="0"/>
                          <w:marRight w:val="0"/>
                          <w:marTop w:val="0"/>
                          <w:marBottom w:val="0"/>
                          <w:divBdr>
                            <w:top w:val="none" w:sz="0" w:space="0" w:color="auto"/>
                            <w:left w:val="none" w:sz="0" w:space="0" w:color="auto"/>
                            <w:bottom w:val="none" w:sz="0" w:space="0" w:color="auto"/>
                            <w:right w:val="none" w:sz="0" w:space="0" w:color="auto"/>
                          </w:divBdr>
                        </w:div>
                        <w:div w:id="264307330">
                          <w:marLeft w:val="0"/>
                          <w:marRight w:val="0"/>
                          <w:marTop w:val="0"/>
                          <w:marBottom w:val="0"/>
                          <w:divBdr>
                            <w:top w:val="none" w:sz="0" w:space="0" w:color="auto"/>
                            <w:left w:val="none" w:sz="0" w:space="0" w:color="auto"/>
                            <w:bottom w:val="none" w:sz="0" w:space="0" w:color="auto"/>
                            <w:right w:val="none" w:sz="0" w:space="0" w:color="auto"/>
                          </w:divBdr>
                        </w:div>
                      </w:divsChild>
                    </w:div>
                    <w:div w:id="420182617">
                      <w:marLeft w:val="0"/>
                      <w:marRight w:val="0"/>
                      <w:marTop w:val="0"/>
                      <w:marBottom w:val="0"/>
                      <w:divBdr>
                        <w:top w:val="none" w:sz="0" w:space="0" w:color="auto"/>
                        <w:left w:val="none" w:sz="0" w:space="0" w:color="auto"/>
                        <w:bottom w:val="none" w:sz="0" w:space="0" w:color="auto"/>
                        <w:right w:val="none" w:sz="0" w:space="0" w:color="auto"/>
                      </w:divBdr>
                      <w:divsChild>
                        <w:div w:id="240063365">
                          <w:marLeft w:val="0"/>
                          <w:marRight w:val="0"/>
                          <w:marTop w:val="0"/>
                          <w:marBottom w:val="0"/>
                          <w:divBdr>
                            <w:top w:val="none" w:sz="0" w:space="0" w:color="auto"/>
                            <w:left w:val="none" w:sz="0" w:space="0" w:color="auto"/>
                            <w:bottom w:val="none" w:sz="0" w:space="0" w:color="auto"/>
                            <w:right w:val="none" w:sz="0" w:space="0" w:color="auto"/>
                          </w:divBdr>
                        </w:div>
                        <w:div w:id="192769055">
                          <w:marLeft w:val="0"/>
                          <w:marRight w:val="0"/>
                          <w:marTop w:val="0"/>
                          <w:marBottom w:val="0"/>
                          <w:divBdr>
                            <w:top w:val="none" w:sz="0" w:space="0" w:color="auto"/>
                            <w:left w:val="none" w:sz="0" w:space="0" w:color="auto"/>
                            <w:bottom w:val="none" w:sz="0" w:space="0" w:color="auto"/>
                            <w:right w:val="none" w:sz="0" w:space="0" w:color="auto"/>
                          </w:divBdr>
                          <w:divsChild>
                            <w:div w:id="18419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9109">
                      <w:marLeft w:val="0"/>
                      <w:marRight w:val="0"/>
                      <w:marTop w:val="0"/>
                      <w:marBottom w:val="0"/>
                      <w:divBdr>
                        <w:top w:val="none" w:sz="0" w:space="0" w:color="auto"/>
                        <w:left w:val="none" w:sz="0" w:space="0" w:color="auto"/>
                        <w:bottom w:val="none" w:sz="0" w:space="0" w:color="auto"/>
                        <w:right w:val="none" w:sz="0" w:space="0" w:color="auto"/>
                      </w:divBdr>
                      <w:divsChild>
                        <w:div w:id="1474366255">
                          <w:marLeft w:val="0"/>
                          <w:marRight w:val="0"/>
                          <w:marTop w:val="0"/>
                          <w:marBottom w:val="0"/>
                          <w:divBdr>
                            <w:top w:val="none" w:sz="0" w:space="0" w:color="auto"/>
                            <w:left w:val="none" w:sz="0" w:space="0" w:color="auto"/>
                            <w:bottom w:val="none" w:sz="0" w:space="0" w:color="auto"/>
                            <w:right w:val="none" w:sz="0" w:space="0" w:color="auto"/>
                          </w:divBdr>
                        </w:div>
                        <w:div w:id="21609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228">
              <w:marLeft w:val="0"/>
              <w:marRight w:val="0"/>
              <w:marTop w:val="0"/>
              <w:marBottom w:val="0"/>
              <w:divBdr>
                <w:top w:val="none" w:sz="0" w:space="0" w:color="auto"/>
                <w:left w:val="none" w:sz="0" w:space="0" w:color="auto"/>
                <w:bottom w:val="none" w:sz="0" w:space="0" w:color="auto"/>
                <w:right w:val="none" w:sz="0" w:space="0" w:color="auto"/>
              </w:divBdr>
              <w:divsChild>
                <w:div w:id="1537081646">
                  <w:marLeft w:val="0"/>
                  <w:marRight w:val="0"/>
                  <w:marTop w:val="0"/>
                  <w:marBottom w:val="0"/>
                  <w:divBdr>
                    <w:top w:val="none" w:sz="0" w:space="0" w:color="auto"/>
                    <w:left w:val="none" w:sz="0" w:space="0" w:color="auto"/>
                    <w:bottom w:val="none" w:sz="0" w:space="0" w:color="auto"/>
                    <w:right w:val="none" w:sz="0" w:space="0" w:color="auto"/>
                  </w:divBdr>
                  <w:divsChild>
                    <w:div w:id="287661141">
                      <w:marLeft w:val="0"/>
                      <w:marRight w:val="0"/>
                      <w:marTop w:val="0"/>
                      <w:marBottom w:val="0"/>
                      <w:divBdr>
                        <w:top w:val="none" w:sz="0" w:space="0" w:color="auto"/>
                        <w:left w:val="none" w:sz="0" w:space="0" w:color="auto"/>
                        <w:bottom w:val="none" w:sz="0" w:space="0" w:color="auto"/>
                        <w:right w:val="none" w:sz="0" w:space="0" w:color="auto"/>
                      </w:divBdr>
                      <w:divsChild>
                        <w:div w:id="40402673">
                          <w:marLeft w:val="0"/>
                          <w:marRight w:val="0"/>
                          <w:marTop w:val="0"/>
                          <w:marBottom w:val="0"/>
                          <w:divBdr>
                            <w:top w:val="none" w:sz="0" w:space="0" w:color="auto"/>
                            <w:left w:val="none" w:sz="0" w:space="0" w:color="auto"/>
                            <w:bottom w:val="none" w:sz="0" w:space="0" w:color="auto"/>
                            <w:right w:val="none" w:sz="0" w:space="0" w:color="auto"/>
                          </w:divBdr>
                        </w:div>
                        <w:div w:id="319772004">
                          <w:marLeft w:val="0"/>
                          <w:marRight w:val="0"/>
                          <w:marTop w:val="0"/>
                          <w:marBottom w:val="0"/>
                          <w:divBdr>
                            <w:top w:val="none" w:sz="0" w:space="0" w:color="auto"/>
                            <w:left w:val="none" w:sz="0" w:space="0" w:color="auto"/>
                            <w:bottom w:val="none" w:sz="0" w:space="0" w:color="auto"/>
                            <w:right w:val="none" w:sz="0" w:space="0" w:color="auto"/>
                          </w:divBdr>
                        </w:div>
                      </w:divsChild>
                    </w:div>
                    <w:div w:id="1778283135">
                      <w:marLeft w:val="0"/>
                      <w:marRight w:val="0"/>
                      <w:marTop w:val="0"/>
                      <w:marBottom w:val="0"/>
                      <w:divBdr>
                        <w:top w:val="none" w:sz="0" w:space="0" w:color="auto"/>
                        <w:left w:val="none" w:sz="0" w:space="0" w:color="auto"/>
                        <w:bottom w:val="none" w:sz="0" w:space="0" w:color="auto"/>
                        <w:right w:val="none" w:sz="0" w:space="0" w:color="auto"/>
                      </w:divBdr>
                      <w:divsChild>
                        <w:div w:id="1480610169">
                          <w:marLeft w:val="0"/>
                          <w:marRight w:val="0"/>
                          <w:marTop w:val="0"/>
                          <w:marBottom w:val="0"/>
                          <w:divBdr>
                            <w:top w:val="none" w:sz="0" w:space="0" w:color="auto"/>
                            <w:left w:val="none" w:sz="0" w:space="0" w:color="auto"/>
                            <w:bottom w:val="none" w:sz="0" w:space="0" w:color="auto"/>
                            <w:right w:val="none" w:sz="0" w:space="0" w:color="auto"/>
                          </w:divBdr>
                        </w:div>
                        <w:div w:id="1312297211">
                          <w:marLeft w:val="0"/>
                          <w:marRight w:val="0"/>
                          <w:marTop w:val="0"/>
                          <w:marBottom w:val="0"/>
                          <w:divBdr>
                            <w:top w:val="none" w:sz="0" w:space="0" w:color="auto"/>
                            <w:left w:val="none" w:sz="0" w:space="0" w:color="auto"/>
                            <w:bottom w:val="none" w:sz="0" w:space="0" w:color="auto"/>
                            <w:right w:val="none" w:sz="0" w:space="0" w:color="auto"/>
                          </w:divBdr>
                          <w:divsChild>
                            <w:div w:id="767701796">
                              <w:marLeft w:val="0"/>
                              <w:marRight w:val="0"/>
                              <w:marTop w:val="0"/>
                              <w:marBottom w:val="0"/>
                              <w:divBdr>
                                <w:top w:val="none" w:sz="0" w:space="0" w:color="auto"/>
                                <w:left w:val="none" w:sz="0" w:space="0" w:color="auto"/>
                                <w:bottom w:val="none" w:sz="0" w:space="0" w:color="auto"/>
                                <w:right w:val="none" w:sz="0" w:space="0" w:color="auto"/>
                              </w:divBdr>
                            </w:div>
                            <w:div w:id="2966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045">
                      <w:marLeft w:val="0"/>
                      <w:marRight w:val="0"/>
                      <w:marTop w:val="0"/>
                      <w:marBottom w:val="0"/>
                      <w:divBdr>
                        <w:top w:val="none" w:sz="0" w:space="0" w:color="auto"/>
                        <w:left w:val="none" w:sz="0" w:space="0" w:color="auto"/>
                        <w:bottom w:val="none" w:sz="0" w:space="0" w:color="auto"/>
                        <w:right w:val="none" w:sz="0" w:space="0" w:color="auto"/>
                      </w:divBdr>
                      <w:divsChild>
                        <w:div w:id="611323191">
                          <w:marLeft w:val="0"/>
                          <w:marRight w:val="0"/>
                          <w:marTop w:val="0"/>
                          <w:marBottom w:val="0"/>
                          <w:divBdr>
                            <w:top w:val="none" w:sz="0" w:space="0" w:color="auto"/>
                            <w:left w:val="none" w:sz="0" w:space="0" w:color="auto"/>
                            <w:bottom w:val="none" w:sz="0" w:space="0" w:color="auto"/>
                            <w:right w:val="none" w:sz="0" w:space="0" w:color="auto"/>
                          </w:divBdr>
                        </w:div>
                        <w:div w:id="19017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7150">
              <w:marLeft w:val="0"/>
              <w:marRight w:val="0"/>
              <w:marTop w:val="0"/>
              <w:marBottom w:val="0"/>
              <w:divBdr>
                <w:top w:val="none" w:sz="0" w:space="0" w:color="auto"/>
                <w:left w:val="none" w:sz="0" w:space="0" w:color="auto"/>
                <w:bottom w:val="none" w:sz="0" w:space="0" w:color="auto"/>
                <w:right w:val="none" w:sz="0" w:space="0" w:color="auto"/>
              </w:divBdr>
              <w:divsChild>
                <w:div w:id="500655613">
                  <w:marLeft w:val="0"/>
                  <w:marRight w:val="0"/>
                  <w:marTop w:val="0"/>
                  <w:marBottom w:val="0"/>
                  <w:divBdr>
                    <w:top w:val="none" w:sz="0" w:space="0" w:color="auto"/>
                    <w:left w:val="none" w:sz="0" w:space="0" w:color="auto"/>
                    <w:bottom w:val="none" w:sz="0" w:space="0" w:color="auto"/>
                    <w:right w:val="none" w:sz="0" w:space="0" w:color="auto"/>
                  </w:divBdr>
                  <w:divsChild>
                    <w:div w:id="1438141181">
                      <w:marLeft w:val="0"/>
                      <w:marRight w:val="0"/>
                      <w:marTop w:val="0"/>
                      <w:marBottom w:val="0"/>
                      <w:divBdr>
                        <w:top w:val="none" w:sz="0" w:space="0" w:color="auto"/>
                        <w:left w:val="none" w:sz="0" w:space="0" w:color="auto"/>
                        <w:bottom w:val="none" w:sz="0" w:space="0" w:color="auto"/>
                        <w:right w:val="none" w:sz="0" w:space="0" w:color="auto"/>
                      </w:divBdr>
                      <w:divsChild>
                        <w:div w:id="862522838">
                          <w:marLeft w:val="0"/>
                          <w:marRight w:val="0"/>
                          <w:marTop w:val="0"/>
                          <w:marBottom w:val="0"/>
                          <w:divBdr>
                            <w:top w:val="none" w:sz="0" w:space="0" w:color="auto"/>
                            <w:left w:val="none" w:sz="0" w:space="0" w:color="auto"/>
                            <w:bottom w:val="none" w:sz="0" w:space="0" w:color="auto"/>
                            <w:right w:val="none" w:sz="0" w:space="0" w:color="auto"/>
                          </w:divBdr>
                        </w:div>
                        <w:div w:id="1142770098">
                          <w:marLeft w:val="0"/>
                          <w:marRight w:val="0"/>
                          <w:marTop w:val="0"/>
                          <w:marBottom w:val="0"/>
                          <w:divBdr>
                            <w:top w:val="none" w:sz="0" w:space="0" w:color="auto"/>
                            <w:left w:val="none" w:sz="0" w:space="0" w:color="auto"/>
                            <w:bottom w:val="none" w:sz="0" w:space="0" w:color="auto"/>
                            <w:right w:val="none" w:sz="0" w:space="0" w:color="auto"/>
                          </w:divBdr>
                        </w:div>
                      </w:divsChild>
                    </w:div>
                    <w:div w:id="998970846">
                      <w:marLeft w:val="0"/>
                      <w:marRight w:val="0"/>
                      <w:marTop w:val="0"/>
                      <w:marBottom w:val="0"/>
                      <w:divBdr>
                        <w:top w:val="none" w:sz="0" w:space="0" w:color="auto"/>
                        <w:left w:val="none" w:sz="0" w:space="0" w:color="auto"/>
                        <w:bottom w:val="none" w:sz="0" w:space="0" w:color="auto"/>
                        <w:right w:val="none" w:sz="0" w:space="0" w:color="auto"/>
                      </w:divBdr>
                      <w:divsChild>
                        <w:div w:id="1640458502">
                          <w:marLeft w:val="0"/>
                          <w:marRight w:val="0"/>
                          <w:marTop w:val="0"/>
                          <w:marBottom w:val="0"/>
                          <w:divBdr>
                            <w:top w:val="none" w:sz="0" w:space="0" w:color="auto"/>
                            <w:left w:val="none" w:sz="0" w:space="0" w:color="auto"/>
                            <w:bottom w:val="none" w:sz="0" w:space="0" w:color="auto"/>
                            <w:right w:val="none" w:sz="0" w:space="0" w:color="auto"/>
                          </w:divBdr>
                        </w:div>
                        <w:div w:id="1729189745">
                          <w:marLeft w:val="0"/>
                          <w:marRight w:val="0"/>
                          <w:marTop w:val="0"/>
                          <w:marBottom w:val="0"/>
                          <w:divBdr>
                            <w:top w:val="none" w:sz="0" w:space="0" w:color="auto"/>
                            <w:left w:val="none" w:sz="0" w:space="0" w:color="auto"/>
                            <w:bottom w:val="none" w:sz="0" w:space="0" w:color="auto"/>
                            <w:right w:val="none" w:sz="0" w:space="0" w:color="auto"/>
                          </w:divBdr>
                          <w:divsChild>
                            <w:div w:id="8432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28171">
                      <w:marLeft w:val="0"/>
                      <w:marRight w:val="0"/>
                      <w:marTop w:val="0"/>
                      <w:marBottom w:val="0"/>
                      <w:divBdr>
                        <w:top w:val="none" w:sz="0" w:space="0" w:color="auto"/>
                        <w:left w:val="none" w:sz="0" w:space="0" w:color="auto"/>
                        <w:bottom w:val="none" w:sz="0" w:space="0" w:color="auto"/>
                        <w:right w:val="none" w:sz="0" w:space="0" w:color="auto"/>
                      </w:divBdr>
                      <w:divsChild>
                        <w:div w:id="1937708731">
                          <w:marLeft w:val="0"/>
                          <w:marRight w:val="0"/>
                          <w:marTop w:val="0"/>
                          <w:marBottom w:val="0"/>
                          <w:divBdr>
                            <w:top w:val="none" w:sz="0" w:space="0" w:color="auto"/>
                            <w:left w:val="none" w:sz="0" w:space="0" w:color="auto"/>
                            <w:bottom w:val="none" w:sz="0" w:space="0" w:color="auto"/>
                            <w:right w:val="none" w:sz="0" w:space="0" w:color="auto"/>
                          </w:divBdr>
                        </w:div>
                        <w:div w:id="2611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6005">
          <w:marLeft w:val="0"/>
          <w:marRight w:val="0"/>
          <w:marTop w:val="0"/>
          <w:marBottom w:val="0"/>
          <w:divBdr>
            <w:top w:val="none" w:sz="0" w:space="0" w:color="auto"/>
            <w:left w:val="none" w:sz="0" w:space="0" w:color="auto"/>
            <w:bottom w:val="none" w:sz="0" w:space="0" w:color="auto"/>
            <w:right w:val="none" w:sz="0" w:space="0" w:color="auto"/>
          </w:divBdr>
          <w:divsChild>
            <w:div w:id="767889676">
              <w:marLeft w:val="0"/>
              <w:marRight w:val="0"/>
              <w:marTop w:val="0"/>
              <w:marBottom w:val="0"/>
              <w:divBdr>
                <w:top w:val="none" w:sz="0" w:space="0" w:color="auto"/>
                <w:left w:val="none" w:sz="0" w:space="0" w:color="auto"/>
                <w:bottom w:val="none" w:sz="0" w:space="0" w:color="auto"/>
                <w:right w:val="none" w:sz="0" w:space="0" w:color="auto"/>
              </w:divBdr>
              <w:divsChild>
                <w:div w:id="1356810650">
                  <w:marLeft w:val="0"/>
                  <w:marRight w:val="0"/>
                  <w:marTop w:val="0"/>
                  <w:marBottom w:val="0"/>
                  <w:divBdr>
                    <w:top w:val="none" w:sz="0" w:space="0" w:color="auto"/>
                    <w:left w:val="none" w:sz="0" w:space="0" w:color="auto"/>
                    <w:bottom w:val="none" w:sz="0" w:space="0" w:color="auto"/>
                    <w:right w:val="none" w:sz="0" w:space="0" w:color="auto"/>
                  </w:divBdr>
                  <w:divsChild>
                    <w:div w:id="863589397">
                      <w:marLeft w:val="-225"/>
                      <w:marRight w:val="-225"/>
                      <w:marTop w:val="0"/>
                      <w:marBottom w:val="0"/>
                      <w:divBdr>
                        <w:top w:val="none" w:sz="0" w:space="0" w:color="auto"/>
                        <w:left w:val="none" w:sz="0" w:space="0" w:color="auto"/>
                        <w:bottom w:val="none" w:sz="0" w:space="0" w:color="auto"/>
                        <w:right w:val="none" w:sz="0" w:space="0" w:color="auto"/>
                      </w:divBdr>
                      <w:divsChild>
                        <w:div w:id="12241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1309">
              <w:marLeft w:val="0"/>
              <w:marRight w:val="0"/>
              <w:marTop w:val="0"/>
              <w:marBottom w:val="0"/>
              <w:divBdr>
                <w:top w:val="none" w:sz="0" w:space="0" w:color="auto"/>
                <w:left w:val="none" w:sz="0" w:space="0" w:color="auto"/>
                <w:bottom w:val="none" w:sz="0" w:space="0" w:color="auto"/>
                <w:right w:val="none" w:sz="0" w:space="0" w:color="auto"/>
              </w:divBdr>
            </w:div>
            <w:div w:id="2077195420">
              <w:marLeft w:val="0"/>
              <w:marRight w:val="0"/>
              <w:marTop w:val="0"/>
              <w:marBottom w:val="0"/>
              <w:divBdr>
                <w:top w:val="none" w:sz="0" w:space="0" w:color="auto"/>
                <w:left w:val="none" w:sz="0" w:space="0" w:color="auto"/>
                <w:bottom w:val="none" w:sz="0" w:space="0" w:color="auto"/>
                <w:right w:val="none" w:sz="0" w:space="0" w:color="auto"/>
              </w:divBdr>
              <w:divsChild>
                <w:div w:id="1618218826">
                  <w:marLeft w:val="0"/>
                  <w:marRight w:val="0"/>
                  <w:marTop w:val="0"/>
                  <w:marBottom w:val="0"/>
                  <w:divBdr>
                    <w:top w:val="none" w:sz="0" w:space="0" w:color="auto"/>
                    <w:left w:val="none" w:sz="0" w:space="0" w:color="auto"/>
                    <w:bottom w:val="none" w:sz="0" w:space="0" w:color="auto"/>
                    <w:right w:val="none" w:sz="0" w:space="0" w:color="auto"/>
                  </w:divBdr>
                  <w:divsChild>
                    <w:div w:id="159200295">
                      <w:marLeft w:val="0"/>
                      <w:marRight w:val="0"/>
                      <w:marTop w:val="0"/>
                      <w:marBottom w:val="0"/>
                      <w:divBdr>
                        <w:top w:val="none" w:sz="0" w:space="0" w:color="auto"/>
                        <w:left w:val="none" w:sz="0" w:space="0" w:color="auto"/>
                        <w:bottom w:val="none" w:sz="0" w:space="0" w:color="auto"/>
                        <w:right w:val="none" w:sz="0" w:space="0" w:color="auto"/>
                      </w:divBdr>
                      <w:divsChild>
                        <w:div w:id="1792749191">
                          <w:marLeft w:val="-225"/>
                          <w:marRight w:val="-225"/>
                          <w:marTop w:val="0"/>
                          <w:marBottom w:val="0"/>
                          <w:divBdr>
                            <w:top w:val="none" w:sz="0" w:space="0" w:color="auto"/>
                            <w:left w:val="none" w:sz="0" w:space="0" w:color="auto"/>
                            <w:bottom w:val="none" w:sz="0" w:space="0" w:color="auto"/>
                            <w:right w:val="none" w:sz="0" w:space="0" w:color="auto"/>
                          </w:divBdr>
                          <w:divsChild>
                            <w:div w:id="934168454">
                              <w:marLeft w:val="0"/>
                              <w:marRight w:val="0"/>
                              <w:marTop w:val="0"/>
                              <w:marBottom w:val="0"/>
                              <w:divBdr>
                                <w:top w:val="none" w:sz="0" w:space="0" w:color="auto"/>
                                <w:left w:val="none" w:sz="0" w:space="0" w:color="auto"/>
                                <w:bottom w:val="none" w:sz="0" w:space="0" w:color="auto"/>
                                <w:right w:val="none" w:sz="0" w:space="0" w:color="auto"/>
                              </w:divBdr>
                              <w:divsChild>
                                <w:div w:id="1903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30349">
                  <w:marLeft w:val="0"/>
                  <w:marRight w:val="0"/>
                  <w:marTop w:val="0"/>
                  <w:marBottom w:val="0"/>
                  <w:divBdr>
                    <w:top w:val="none" w:sz="0" w:space="0" w:color="auto"/>
                    <w:left w:val="none" w:sz="0" w:space="0" w:color="auto"/>
                    <w:bottom w:val="none" w:sz="0" w:space="0" w:color="auto"/>
                    <w:right w:val="none" w:sz="0" w:space="0" w:color="auto"/>
                  </w:divBdr>
                  <w:divsChild>
                    <w:div w:id="1090279214">
                      <w:marLeft w:val="-225"/>
                      <w:marRight w:val="-225"/>
                      <w:marTop w:val="0"/>
                      <w:marBottom w:val="0"/>
                      <w:divBdr>
                        <w:top w:val="none" w:sz="0" w:space="0" w:color="auto"/>
                        <w:left w:val="none" w:sz="0" w:space="0" w:color="auto"/>
                        <w:bottom w:val="none" w:sz="0" w:space="0" w:color="auto"/>
                        <w:right w:val="none" w:sz="0" w:space="0" w:color="auto"/>
                      </w:divBdr>
                      <w:divsChild>
                        <w:div w:id="334306991">
                          <w:marLeft w:val="0"/>
                          <w:marRight w:val="0"/>
                          <w:marTop w:val="0"/>
                          <w:marBottom w:val="0"/>
                          <w:divBdr>
                            <w:top w:val="none" w:sz="0" w:space="0" w:color="auto"/>
                            <w:left w:val="none" w:sz="0" w:space="0" w:color="auto"/>
                            <w:bottom w:val="none" w:sz="0" w:space="0" w:color="auto"/>
                            <w:right w:val="none" w:sz="0" w:space="0" w:color="auto"/>
                          </w:divBdr>
                          <w:divsChild>
                            <w:div w:id="15555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264666">
      <w:bodyDiv w:val="1"/>
      <w:marLeft w:val="0"/>
      <w:marRight w:val="0"/>
      <w:marTop w:val="0"/>
      <w:marBottom w:val="0"/>
      <w:divBdr>
        <w:top w:val="none" w:sz="0" w:space="0" w:color="auto"/>
        <w:left w:val="none" w:sz="0" w:space="0" w:color="auto"/>
        <w:bottom w:val="none" w:sz="0" w:space="0" w:color="auto"/>
        <w:right w:val="none" w:sz="0" w:space="0" w:color="auto"/>
      </w:divBdr>
    </w:div>
    <w:div w:id="678316362">
      <w:bodyDiv w:val="1"/>
      <w:marLeft w:val="0"/>
      <w:marRight w:val="0"/>
      <w:marTop w:val="0"/>
      <w:marBottom w:val="0"/>
      <w:divBdr>
        <w:top w:val="none" w:sz="0" w:space="0" w:color="auto"/>
        <w:left w:val="none" w:sz="0" w:space="0" w:color="auto"/>
        <w:bottom w:val="none" w:sz="0" w:space="0" w:color="auto"/>
        <w:right w:val="none" w:sz="0" w:space="0" w:color="auto"/>
      </w:divBdr>
    </w:div>
    <w:div w:id="860051523">
      <w:bodyDiv w:val="1"/>
      <w:marLeft w:val="0"/>
      <w:marRight w:val="0"/>
      <w:marTop w:val="0"/>
      <w:marBottom w:val="0"/>
      <w:divBdr>
        <w:top w:val="none" w:sz="0" w:space="0" w:color="auto"/>
        <w:left w:val="none" w:sz="0" w:space="0" w:color="auto"/>
        <w:bottom w:val="none" w:sz="0" w:space="0" w:color="auto"/>
        <w:right w:val="none" w:sz="0" w:space="0" w:color="auto"/>
      </w:divBdr>
    </w:div>
    <w:div w:id="990253103">
      <w:bodyDiv w:val="1"/>
      <w:marLeft w:val="0"/>
      <w:marRight w:val="0"/>
      <w:marTop w:val="0"/>
      <w:marBottom w:val="0"/>
      <w:divBdr>
        <w:top w:val="none" w:sz="0" w:space="0" w:color="auto"/>
        <w:left w:val="none" w:sz="0" w:space="0" w:color="auto"/>
        <w:bottom w:val="none" w:sz="0" w:space="0" w:color="auto"/>
        <w:right w:val="none" w:sz="0" w:space="0" w:color="auto"/>
      </w:divBdr>
    </w:div>
    <w:div w:id="1143237513">
      <w:bodyDiv w:val="1"/>
      <w:marLeft w:val="0"/>
      <w:marRight w:val="0"/>
      <w:marTop w:val="0"/>
      <w:marBottom w:val="0"/>
      <w:divBdr>
        <w:top w:val="none" w:sz="0" w:space="0" w:color="auto"/>
        <w:left w:val="none" w:sz="0" w:space="0" w:color="auto"/>
        <w:bottom w:val="none" w:sz="0" w:space="0" w:color="auto"/>
        <w:right w:val="none" w:sz="0" w:space="0" w:color="auto"/>
      </w:divBdr>
    </w:div>
    <w:div w:id="1203985075">
      <w:bodyDiv w:val="1"/>
      <w:marLeft w:val="0"/>
      <w:marRight w:val="0"/>
      <w:marTop w:val="0"/>
      <w:marBottom w:val="0"/>
      <w:divBdr>
        <w:top w:val="none" w:sz="0" w:space="0" w:color="auto"/>
        <w:left w:val="none" w:sz="0" w:space="0" w:color="auto"/>
        <w:bottom w:val="none" w:sz="0" w:space="0" w:color="auto"/>
        <w:right w:val="none" w:sz="0" w:space="0" w:color="auto"/>
      </w:divBdr>
    </w:div>
    <w:div w:id="1351222227">
      <w:bodyDiv w:val="1"/>
      <w:marLeft w:val="0"/>
      <w:marRight w:val="0"/>
      <w:marTop w:val="0"/>
      <w:marBottom w:val="0"/>
      <w:divBdr>
        <w:top w:val="none" w:sz="0" w:space="0" w:color="auto"/>
        <w:left w:val="none" w:sz="0" w:space="0" w:color="auto"/>
        <w:bottom w:val="none" w:sz="0" w:space="0" w:color="auto"/>
        <w:right w:val="none" w:sz="0" w:space="0" w:color="auto"/>
      </w:divBdr>
    </w:div>
    <w:div w:id="1352294312">
      <w:bodyDiv w:val="1"/>
      <w:marLeft w:val="0"/>
      <w:marRight w:val="0"/>
      <w:marTop w:val="0"/>
      <w:marBottom w:val="0"/>
      <w:divBdr>
        <w:top w:val="none" w:sz="0" w:space="0" w:color="auto"/>
        <w:left w:val="none" w:sz="0" w:space="0" w:color="auto"/>
        <w:bottom w:val="none" w:sz="0" w:space="0" w:color="auto"/>
        <w:right w:val="none" w:sz="0" w:space="0" w:color="auto"/>
      </w:divBdr>
    </w:div>
    <w:div w:id="1469318965">
      <w:bodyDiv w:val="1"/>
      <w:marLeft w:val="0"/>
      <w:marRight w:val="0"/>
      <w:marTop w:val="0"/>
      <w:marBottom w:val="0"/>
      <w:divBdr>
        <w:top w:val="none" w:sz="0" w:space="0" w:color="auto"/>
        <w:left w:val="none" w:sz="0" w:space="0" w:color="auto"/>
        <w:bottom w:val="none" w:sz="0" w:space="0" w:color="auto"/>
        <w:right w:val="none" w:sz="0" w:space="0" w:color="auto"/>
      </w:divBdr>
    </w:div>
    <w:div w:id="1502693352">
      <w:bodyDiv w:val="1"/>
      <w:marLeft w:val="0"/>
      <w:marRight w:val="0"/>
      <w:marTop w:val="0"/>
      <w:marBottom w:val="0"/>
      <w:divBdr>
        <w:top w:val="none" w:sz="0" w:space="0" w:color="auto"/>
        <w:left w:val="none" w:sz="0" w:space="0" w:color="auto"/>
        <w:bottom w:val="none" w:sz="0" w:space="0" w:color="auto"/>
        <w:right w:val="none" w:sz="0" w:space="0" w:color="auto"/>
      </w:divBdr>
    </w:div>
    <w:div w:id="1512716781">
      <w:bodyDiv w:val="1"/>
      <w:marLeft w:val="0"/>
      <w:marRight w:val="0"/>
      <w:marTop w:val="0"/>
      <w:marBottom w:val="0"/>
      <w:divBdr>
        <w:top w:val="none" w:sz="0" w:space="0" w:color="auto"/>
        <w:left w:val="none" w:sz="0" w:space="0" w:color="auto"/>
        <w:bottom w:val="none" w:sz="0" w:space="0" w:color="auto"/>
        <w:right w:val="none" w:sz="0" w:space="0" w:color="auto"/>
      </w:divBdr>
    </w:div>
    <w:div w:id="1818454751">
      <w:bodyDiv w:val="1"/>
      <w:marLeft w:val="0"/>
      <w:marRight w:val="0"/>
      <w:marTop w:val="0"/>
      <w:marBottom w:val="0"/>
      <w:divBdr>
        <w:top w:val="none" w:sz="0" w:space="0" w:color="auto"/>
        <w:left w:val="none" w:sz="0" w:space="0" w:color="auto"/>
        <w:bottom w:val="none" w:sz="0" w:space="0" w:color="auto"/>
        <w:right w:val="none" w:sz="0" w:space="0" w:color="auto"/>
      </w:divBdr>
    </w:div>
    <w:div w:id="1820267710">
      <w:bodyDiv w:val="1"/>
      <w:marLeft w:val="0"/>
      <w:marRight w:val="0"/>
      <w:marTop w:val="0"/>
      <w:marBottom w:val="0"/>
      <w:divBdr>
        <w:top w:val="none" w:sz="0" w:space="0" w:color="auto"/>
        <w:left w:val="none" w:sz="0" w:space="0" w:color="auto"/>
        <w:bottom w:val="none" w:sz="0" w:space="0" w:color="auto"/>
        <w:right w:val="none" w:sz="0" w:space="0" w:color="auto"/>
      </w:divBdr>
    </w:div>
    <w:div w:id="1954704932">
      <w:bodyDiv w:val="1"/>
      <w:marLeft w:val="0"/>
      <w:marRight w:val="0"/>
      <w:marTop w:val="0"/>
      <w:marBottom w:val="0"/>
      <w:divBdr>
        <w:top w:val="none" w:sz="0" w:space="0" w:color="auto"/>
        <w:left w:val="none" w:sz="0" w:space="0" w:color="auto"/>
        <w:bottom w:val="none" w:sz="0" w:space="0" w:color="auto"/>
        <w:right w:val="none" w:sz="0" w:space="0" w:color="auto"/>
      </w:divBdr>
    </w:div>
    <w:div w:id="1976789003">
      <w:bodyDiv w:val="1"/>
      <w:marLeft w:val="0"/>
      <w:marRight w:val="0"/>
      <w:marTop w:val="0"/>
      <w:marBottom w:val="0"/>
      <w:divBdr>
        <w:top w:val="none" w:sz="0" w:space="0" w:color="auto"/>
        <w:left w:val="none" w:sz="0" w:space="0" w:color="auto"/>
        <w:bottom w:val="none" w:sz="0" w:space="0" w:color="auto"/>
        <w:right w:val="none" w:sz="0" w:space="0" w:color="auto"/>
      </w:divBdr>
    </w:div>
    <w:div w:id="2033072526">
      <w:bodyDiv w:val="1"/>
      <w:marLeft w:val="0"/>
      <w:marRight w:val="0"/>
      <w:marTop w:val="0"/>
      <w:marBottom w:val="0"/>
      <w:divBdr>
        <w:top w:val="none" w:sz="0" w:space="0" w:color="auto"/>
        <w:left w:val="none" w:sz="0" w:space="0" w:color="auto"/>
        <w:bottom w:val="none" w:sz="0" w:space="0" w:color="auto"/>
        <w:right w:val="none" w:sz="0" w:space="0" w:color="auto"/>
      </w:divBdr>
    </w:div>
    <w:div w:id="20679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AB26B3A-77B5-4C2C-B982-4E222CDE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4009</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Bollen</dc:creator>
  <cp:lastModifiedBy>Lbonner</cp:lastModifiedBy>
  <cp:revision>3</cp:revision>
  <cp:lastPrinted>2023-02-02T15:08:00Z</cp:lastPrinted>
  <dcterms:created xsi:type="dcterms:W3CDTF">2024-09-02T13:30:00Z</dcterms:created>
  <dcterms:modified xsi:type="dcterms:W3CDTF">2025-01-06T17:01:00Z</dcterms:modified>
</cp:coreProperties>
</file>